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C51" w:rsidRPr="00520D6C" w:rsidRDefault="00340C51" w:rsidP="00563F37">
      <w:pPr>
        <w:jc w:val="center"/>
        <w:rPr>
          <w:rFonts w:ascii="Times New Roman" w:hAnsi="Times New Roman"/>
          <w:b/>
          <w:color w:val="1F497D"/>
          <w:sz w:val="19"/>
          <w:szCs w:val="19"/>
          <w:lang w:val="tr-TR"/>
        </w:rPr>
      </w:pPr>
    </w:p>
    <w:p w:rsidR="00340C51" w:rsidRPr="00520D6C" w:rsidRDefault="00563F37" w:rsidP="00563F37">
      <w:pPr>
        <w:jc w:val="center"/>
        <w:rPr>
          <w:rFonts w:ascii="Times New Roman" w:hAnsi="Times New Roman"/>
          <w:color w:val="1F497D"/>
          <w:sz w:val="19"/>
          <w:szCs w:val="19"/>
          <w:lang w:val="tr-TR"/>
        </w:rPr>
      </w:pPr>
      <w:r w:rsidRPr="00520D6C">
        <w:rPr>
          <w:rFonts w:ascii="Times New Roman" w:hAnsi="Times New Roman"/>
          <w:color w:val="1F497D"/>
          <w:sz w:val="19"/>
          <w:szCs w:val="19"/>
          <w:lang w:val="tr-TR"/>
        </w:rPr>
        <w:t xml:space="preserve"> </w:t>
      </w:r>
      <w:r w:rsidR="00354808">
        <w:rPr>
          <w:rFonts w:ascii="Times New Roman" w:hAnsi="Times New Roman"/>
          <w:noProof/>
          <w:color w:val="1F497D"/>
          <w:sz w:val="19"/>
          <w:szCs w:val="19"/>
          <w:lang w:val="tr-TR" w:eastAsia="tr-TR"/>
        </w:rPr>
        <w:drawing>
          <wp:inline distT="0" distB="0" distL="0" distR="0">
            <wp:extent cx="1193800" cy="1193800"/>
            <wp:effectExtent l="0" t="0" r="0" b="0"/>
            <wp:docPr id="1" name="Resim 1" descr="logo_yild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yildi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p w:rsidR="00563F37" w:rsidRPr="00520D6C" w:rsidRDefault="00563F37" w:rsidP="00563F37">
      <w:pPr>
        <w:ind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YTÜ. SİYASET BİLİMİ VE ULUSLARARASI İLİŞKİLER BÖLÜMÜ</w:t>
      </w:r>
    </w:p>
    <w:p w:rsidR="00BA156C" w:rsidRPr="00520D6C" w:rsidRDefault="00563F37" w:rsidP="00520D6C">
      <w:pPr>
        <w:ind w:firstLine="720"/>
        <w:jc w:val="center"/>
        <w:rPr>
          <w:rFonts w:ascii="Times New Roman" w:hAnsi="Times New Roman"/>
          <w:b/>
          <w:color w:val="1F497D"/>
          <w:sz w:val="24"/>
          <w:szCs w:val="24"/>
          <w:lang w:val="tr-TR"/>
        </w:rPr>
      </w:pPr>
      <w:bookmarkStart w:id="0" w:name="_GoBack"/>
      <w:r w:rsidRPr="00520D6C">
        <w:rPr>
          <w:rFonts w:ascii="Times New Roman" w:hAnsi="Times New Roman"/>
          <w:b/>
          <w:color w:val="1F497D"/>
          <w:sz w:val="24"/>
          <w:szCs w:val="24"/>
          <w:lang w:val="tr-TR"/>
        </w:rPr>
        <w:t>DOKTORA SEMİNERİ DERS PROGRAMI</w:t>
      </w:r>
    </w:p>
    <w:bookmarkEnd w:id="0"/>
    <w:p w:rsidR="00426BF5" w:rsidRPr="00520D6C" w:rsidRDefault="00426BF5" w:rsidP="00563F37">
      <w:pPr>
        <w:tabs>
          <w:tab w:val="left" w:pos="0"/>
        </w:tabs>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CUMA- 13.00-15.45</w:t>
      </w:r>
      <w:r w:rsidR="0051312F">
        <w:rPr>
          <w:rFonts w:ascii="Times New Roman" w:hAnsi="Times New Roman"/>
          <w:b/>
          <w:color w:val="1F497D"/>
          <w:sz w:val="24"/>
          <w:szCs w:val="24"/>
          <w:lang w:val="tr-TR"/>
        </w:rPr>
        <w:t xml:space="preserve">  </w:t>
      </w:r>
      <w:r w:rsidRPr="00520D6C">
        <w:rPr>
          <w:rFonts w:ascii="Times New Roman" w:hAnsi="Times New Roman"/>
          <w:b/>
          <w:color w:val="1F497D"/>
          <w:sz w:val="24"/>
          <w:szCs w:val="24"/>
          <w:lang w:val="tr-TR"/>
        </w:rPr>
        <w:t>ÇUKURSARAY-YILDIZ</w:t>
      </w:r>
    </w:p>
    <w:p w:rsidR="00340C51" w:rsidRDefault="00340C51" w:rsidP="00563F37">
      <w:pPr>
        <w:ind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Koordinatör: Prof. Dr. Nurşin Ateşoğlu GÜNEY</w:t>
      </w:r>
      <w:r w:rsidR="0025695A" w:rsidRPr="00520D6C">
        <w:rPr>
          <w:rFonts w:ascii="Times New Roman" w:hAnsi="Times New Roman"/>
          <w:b/>
          <w:color w:val="1F497D"/>
          <w:sz w:val="24"/>
          <w:szCs w:val="24"/>
          <w:lang w:val="tr-TR"/>
        </w:rPr>
        <w:t xml:space="preserve"> (Yıldız Teknik Üniversitesi)</w:t>
      </w:r>
    </w:p>
    <w:p w:rsidR="005E4A2D" w:rsidRPr="00520D6C" w:rsidRDefault="005E4A2D" w:rsidP="00563F37">
      <w:pPr>
        <w:ind w:firstLine="720"/>
        <w:jc w:val="center"/>
        <w:rPr>
          <w:rFonts w:ascii="Times New Roman" w:hAnsi="Times New Roman"/>
          <w:b/>
          <w:color w:val="1F497D"/>
          <w:sz w:val="24"/>
          <w:szCs w:val="24"/>
          <w:lang w:val="tr-TR"/>
        </w:rPr>
      </w:pPr>
      <w:r>
        <w:rPr>
          <w:rFonts w:ascii="Times New Roman" w:hAnsi="Times New Roman"/>
          <w:b/>
          <w:color w:val="1F497D"/>
          <w:sz w:val="24"/>
          <w:szCs w:val="24"/>
          <w:lang w:val="tr-TR"/>
        </w:rPr>
        <w:t>Siyaset Bilimi ve Uluslararası İlişkiler Bölüm Başkanı</w:t>
      </w:r>
    </w:p>
    <w:p w:rsidR="00340C51" w:rsidRPr="00520D6C" w:rsidRDefault="001C1D8E" w:rsidP="00563F37">
      <w:pPr>
        <w:spacing w:after="0" w:line="240" w:lineRule="auto"/>
        <w:ind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Ders Asistanları:</w:t>
      </w:r>
    </w:p>
    <w:p w:rsidR="0025695A" w:rsidRPr="00520D6C" w:rsidRDefault="0025695A" w:rsidP="00563F37">
      <w:pPr>
        <w:spacing w:after="0" w:line="240" w:lineRule="auto"/>
        <w:ind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Zafer Sami TEKAT (YATATURK- Galatasaray Üniversitesi)</w:t>
      </w:r>
    </w:p>
    <w:p w:rsidR="0025695A" w:rsidRDefault="0025695A" w:rsidP="00563F37">
      <w:pPr>
        <w:spacing w:after="0" w:line="240" w:lineRule="auto"/>
        <w:ind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Eda GÜNEY (</w:t>
      </w:r>
      <w:r w:rsidR="00F17A60">
        <w:rPr>
          <w:rFonts w:ascii="Times New Roman" w:hAnsi="Times New Roman"/>
          <w:b/>
          <w:color w:val="1F497D"/>
          <w:sz w:val="24"/>
          <w:szCs w:val="24"/>
          <w:lang w:val="tr-TR"/>
        </w:rPr>
        <w:t>YATATURK-</w:t>
      </w:r>
      <w:r w:rsidRPr="00520D6C">
        <w:rPr>
          <w:rFonts w:ascii="Times New Roman" w:hAnsi="Times New Roman"/>
          <w:b/>
          <w:color w:val="1F497D"/>
          <w:sz w:val="24"/>
          <w:szCs w:val="24"/>
          <w:lang w:val="tr-TR"/>
        </w:rPr>
        <w:t>Galatasaray Üniversit</w:t>
      </w:r>
      <w:r w:rsidR="00F17A60">
        <w:rPr>
          <w:rFonts w:ascii="Times New Roman" w:hAnsi="Times New Roman"/>
          <w:b/>
          <w:color w:val="1F497D"/>
          <w:sz w:val="24"/>
          <w:szCs w:val="24"/>
          <w:lang w:val="tr-TR"/>
        </w:rPr>
        <w:t>e</w:t>
      </w:r>
      <w:r w:rsidRPr="00520D6C">
        <w:rPr>
          <w:rFonts w:ascii="Times New Roman" w:hAnsi="Times New Roman"/>
          <w:b/>
          <w:color w:val="1F497D"/>
          <w:sz w:val="24"/>
          <w:szCs w:val="24"/>
          <w:lang w:val="tr-TR"/>
        </w:rPr>
        <w:t>si)</w:t>
      </w:r>
    </w:p>
    <w:p w:rsidR="00F36D0A" w:rsidRPr="00520D6C" w:rsidRDefault="00F36D0A" w:rsidP="00563F37">
      <w:pPr>
        <w:spacing w:after="0" w:line="240" w:lineRule="auto"/>
        <w:ind w:firstLine="720"/>
        <w:jc w:val="center"/>
        <w:rPr>
          <w:rFonts w:ascii="Times New Roman" w:hAnsi="Times New Roman"/>
          <w:b/>
          <w:color w:val="1F497D"/>
          <w:sz w:val="24"/>
          <w:szCs w:val="24"/>
          <w:lang w:val="tr-TR"/>
        </w:rPr>
      </w:pPr>
      <w:r>
        <w:rPr>
          <w:rFonts w:ascii="Times New Roman" w:hAnsi="Times New Roman"/>
          <w:b/>
          <w:color w:val="1F497D"/>
          <w:sz w:val="24"/>
          <w:szCs w:val="24"/>
          <w:lang w:val="tr-TR"/>
        </w:rPr>
        <w:t>Ali Yalçın GÖYMEN (YTU)</w:t>
      </w:r>
    </w:p>
    <w:p w:rsidR="0025695A" w:rsidRPr="00520D6C" w:rsidRDefault="0025695A" w:rsidP="00563F37">
      <w:pPr>
        <w:jc w:val="center"/>
        <w:rPr>
          <w:rFonts w:ascii="Times New Roman" w:hAnsi="Times New Roman"/>
          <w:b/>
          <w:color w:val="1F497D"/>
          <w:sz w:val="24"/>
          <w:szCs w:val="24"/>
          <w:lang w:val="tr-TR"/>
        </w:rPr>
      </w:pPr>
    </w:p>
    <w:p w:rsidR="005E4A2D" w:rsidRDefault="005E4A2D" w:rsidP="00563F37">
      <w:pPr>
        <w:pStyle w:val="ListeParagraf"/>
        <w:jc w:val="center"/>
        <w:rPr>
          <w:rFonts w:ascii="Times New Roman" w:hAnsi="Times New Roman"/>
          <w:b/>
          <w:color w:val="1F497D"/>
          <w:sz w:val="24"/>
          <w:szCs w:val="24"/>
          <w:lang w:val="tr-TR"/>
        </w:rPr>
      </w:pPr>
    </w:p>
    <w:p w:rsidR="005E4A2D" w:rsidRDefault="005E4A2D" w:rsidP="00563F37">
      <w:pPr>
        <w:pStyle w:val="ListeParagraf"/>
        <w:jc w:val="center"/>
        <w:rPr>
          <w:rFonts w:ascii="Times New Roman" w:hAnsi="Times New Roman"/>
          <w:b/>
          <w:color w:val="1F497D"/>
          <w:sz w:val="24"/>
          <w:szCs w:val="24"/>
          <w:lang w:val="tr-TR"/>
        </w:rPr>
      </w:pPr>
    </w:p>
    <w:p w:rsidR="0047755D"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22</w:t>
      </w:r>
      <w:r w:rsidR="0047755D" w:rsidRPr="00520D6C">
        <w:rPr>
          <w:rFonts w:ascii="Times New Roman" w:hAnsi="Times New Roman"/>
          <w:b/>
          <w:color w:val="1F497D"/>
          <w:sz w:val="24"/>
          <w:szCs w:val="24"/>
          <w:lang w:val="tr-TR"/>
        </w:rPr>
        <w:t xml:space="preserve"> Şubat</w:t>
      </w:r>
    </w:p>
    <w:p w:rsidR="0025695A" w:rsidRPr="00520D6C" w:rsidRDefault="0025695A"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Açılış Dersi</w:t>
      </w:r>
    </w:p>
    <w:p w:rsidR="0047755D" w:rsidRPr="00520D6C" w:rsidRDefault="0047755D"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Prof. Dr. Nurşin Ateşoğlu GÜNEY</w:t>
      </w:r>
    </w:p>
    <w:p w:rsidR="0047755D" w:rsidRDefault="0047755D"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25695A" w:rsidRPr="00520D6C">
        <w:rPr>
          <w:rFonts w:ascii="Times New Roman" w:hAnsi="Times New Roman"/>
          <w:color w:val="1F497D"/>
          <w:sz w:val="24"/>
          <w:szCs w:val="24"/>
          <w:lang w:val="tr-TR"/>
        </w:rPr>
        <w:t xml:space="preserve"> İran Nükleer Programı ve Türkiye’nin Nükleer Güvenliği</w:t>
      </w:r>
    </w:p>
    <w:p w:rsidR="00590CCC" w:rsidRDefault="00590CCC" w:rsidP="00563F37">
      <w:pPr>
        <w:pStyle w:val="ListeParagraf"/>
        <w:jc w:val="center"/>
        <w:rPr>
          <w:rFonts w:ascii="Times New Roman" w:hAnsi="Times New Roman"/>
          <w:color w:val="1F497D"/>
          <w:sz w:val="24"/>
          <w:szCs w:val="24"/>
          <w:lang w:val="tr-TR"/>
        </w:rPr>
      </w:pPr>
    </w:p>
    <w:p w:rsidR="0047755D" w:rsidRPr="00520D6C" w:rsidRDefault="00590CCC"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1Mart</w:t>
      </w:r>
    </w:p>
    <w:p w:rsidR="0047755D" w:rsidRPr="00520D6C" w:rsidRDefault="008F287B"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Doç. Dr. Vişne KORKMAZ</w:t>
      </w:r>
      <w:r w:rsidR="0047755D" w:rsidRPr="00520D6C">
        <w:rPr>
          <w:rFonts w:ascii="Times New Roman" w:hAnsi="Times New Roman"/>
          <w:color w:val="1F497D"/>
          <w:sz w:val="24"/>
          <w:szCs w:val="24"/>
          <w:lang w:val="tr-TR"/>
        </w:rPr>
        <w:t xml:space="preserve"> (Yıldız Teknik Üniversitesi)</w:t>
      </w:r>
    </w:p>
    <w:p w:rsidR="0047755D" w:rsidRPr="00520D6C" w:rsidRDefault="0047755D"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 Yükselen Güç Meselesi ve Bölgesel Güvenlik: Doğu Asya’da Güvenliğin Sağlanması</w:t>
      </w:r>
    </w:p>
    <w:p w:rsidR="0047755D" w:rsidRPr="00520D6C" w:rsidRDefault="0047755D" w:rsidP="00590CCC">
      <w:pPr>
        <w:pStyle w:val="ListeParagraf"/>
        <w:ind w:left="1080"/>
        <w:rPr>
          <w:rFonts w:ascii="Times New Roman" w:hAnsi="Times New Roman"/>
          <w:color w:val="1F497D"/>
          <w:sz w:val="24"/>
          <w:szCs w:val="24"/>
          <w:lang w:val="tr-TR"/>
        </w:rPr>
      </w:pPr>
    </w:p>
    <w:p w:rsidR="00426BF5" w:rsidRPr="00520D6C" w:rsidRDefault="00590CCC"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8 Mart</w:t>
      </w:r>
    </w:p>
    <w:p w:rsidR="00426BF5" w:rsidRPr="00520D6C"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Dr. Bora BAYRAKTAR (İstanbul Kültür Üniversitesi- Euronews)</w:t>
      </w:r>
    </w:p>
    <w:p w:rsidR="00426BF5"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9F3805">
        <w:rPr>
          <w:rFonts w:ascii="Times New Roman" w:hAnsi="Times New Roman"/>
          <w:color w:val="1F497D"/>
          <w:sz w:val="24"/>
          <w:szCs w:val="24"/>
          <w:lang w:val="tr-TR"/>
        </w:rPr>
        <w:t>: Israeli-</w:t>
      </w:r>
      <w:r w:rsidR="009F3805" w:rsidRPr="009F3805">
        <w:rPr>
          <w:rFonts w:ascii="Times New Roman" w:hAnsi="Times New Roman"/>
          <w:color w:val="1F497D"/>
          <w:sz w:val="24"/>
          <w:szCs w:val="24"/>
          <w:lang w:val="en-US"/>
        </w:rPr>
        <w:t>Palestinian</w:t>
      </w:r>
      <w:r w:rsidR="009F3805">
        <w:rPr>
          <w:rFonts w:ascii="Times New Roman" w:hAnsi="Times New Roman"/>
          <w:color w:val="1F497D"/>
          <w:sz w:val="24"/>
          <w:szCs w:val="24"/>
          <w:lang w:val="en-US"/>
        </w:rPr>
        <w:t xml:space="preserve"> Peace Process</w:t>
      </w:r>
      <w:r w:rsidR="009F3805">
        <w:rPr>
          <w:rFonts w:ascii="Times New Roman" w:hAnsi="Times New Roman"/>
          <w:color w:val="1F497D"/>
          <w:sz w:val="24"/>
          <w:szCs w:val="24"/>
          <w:lang w:val="tr-TR"/>
        </w:rPr>
        <w:t xml:space="preserve"> </w:t>
      </w:r>
    </w:p>
    <w:p w:rsidR="00590CCC" w:rsidRDefault="00590CCC" w:rsidP="00563F37">
      <w:pPr>
        <w:pStyle w:val="ListeParagraf"/>
        <w:jc w:val="center"/>
        <w:rPr>
          <w:rFonts w:ascii="Times New Roman" w:hAnsi="Times New Roman"/>
          <w:color w:val="1F497D"/>
          <w:sz w:val="24"/>
          <w:szCs w:val="24"/>
          <w:lang w:val="tr-TR"/>
        </w:rPr>
      </w:pPr>
    </w:p>
    <w:p w:rsidR="0047755D" w:rsidRPr="00520D6C" w:rsidRDefault="00590CCC" w:rsidP="00590CCC">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5E4A2D" w:rsidRDefault="005E4A2D" w:rsidP="00563F37">
      <w:pPr>
        <w:pStyle w:val="ListeParagraf"/>
        <w:jc w:val="center"/>
        <w:rPr>
          <w:rFonts w:ascii="Times New Roman" w:hAnsi="Times New Roman"/>
          <w:b/>
          <w:color w:val="1F497D"/>
          <w:sz w:val="24"/>
          <w:szCs w:val="24"/>
          <w:lang w:val="tr-TR"/>
        </w:rPr>
      </w:pPr>
    </w:p>
    <w:p w:rsidR="005E4A2D" w:rsidRDefault="005E4A2D" w:rsidP="00563F37">
      <w:pPr>
        <w:pStyle w:val="ListeParagraf"/>
        <w:jc w:val="center"/>
        <w:rPr>
          <w:rFonts w:ascii="Times New Roman" w:hAnsi="Times New Roman"/>
          <w:b/>
          <w:color w:val="1F497D"/>
          <w:sz w:val="24"/>
          <w:szCs w:val="24"/>
          <w:lang w:val="tr-TR"/>
        </w:rPr>
      </w:pPr>
    </w:p>
    <w:p w:rsidR="005E4A2D" w:rsidRDefault="005E4A2D" w:rsidP="00563F37">
      <w:pPr>
        <w:pStyle w:val="ListeParagraf"/>
        <w:jc w:val="center"/>
        <w:rPr>
          <w:rFonts w:ascii="Times New Roman" w:hAnsi="Times New Roman"/>
          <w:b/>
          <w:color w:val="1F497D"/>
          <w:sz w:val="24"/>
          <w:szCs w:val="24"/>
          <w:lang w:val="tr-TR"/>
        </w:rPr>
      </w:pPr>
    </w:p>
    <w:p w:rsidR="0089717C" w:rsidRPr="00520D6C" w:rsidRDefault="0089717C"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19</w:t>
      </w:r>
      <w:r w:rsidR="00410E5D" w:rsidRPr="00520D6C">
        <w:rPr>
          <w:rFonts w:ascii="Times New Roman" w:hAnsi="Times New Roman"/>
          <w:b/>
          <w:color w:val="1F497D"/>
          <w:sz w:val="24"/>
          <w:szCs w:val="24"/>
          <w:lang w:val="tr-TR"/>
        </w:rPr>
        <w:t xml:space="preserve"> Mart</w:t>
      </w:r>
    </w:p>
    <w:p w:rsidR="0047755D" w:rsidRPr="00520D6C" w:rsidRDefault="006B0CB3" w:rsidP="00563F37">
      <w:pPr>
        <w:pStyle w:val="ListeParagraf"/>
        <w:jc w:val="center"/>
        <w:rPr>
          <w:rFonts w:ascii="Times New Roman" w:hAnsi="Times New Roman"/>
          <w:b/>
          <w:color w:val="1F497D"/>
          <w:sz w:val="24"/>
          <w:szCs w:val="24"/>
          <w:lang w:val="tr-TR"/>
        </w:rPr>
      </w:pPr>
      <w:r>
        <w:rPr>
          <w:rFonts w:ascii="Times New Roman" w:hAnsi="Times New Roman"/>
          <w:b/>
          <w:color w:val="1F497D"/>
          <w:sz w:val="24"/>
          <w:szCs w:val="24"/>
          <w:lang w:val="tr-TR"/>
        </w:rPr>
        <w:t>(</w:t>
      </w:r>
      <w:r w:rsidR="0089717C" w:rsidRPr="00520D6C">
        <w:rPr>
          <w:rFonts w:ascii="Times New Roman" w:hAnsi="Times New Roman"/>
          <w:b/>
          <w:color w:val="1F497D"/>
          <w:sz w:val="24"/>
          <w:szCs w:val="24"/>
          <w:lang w:val="tr-TR"/>
        </w:rPr>
        <w:t>15 Mart Cuma günü ders yapılmayacak, bunun yerine ders 19 Mart tarihinde Salı günü saat 13.30’da başlayacaktır. Ders yeri daha sonra ilan edilecektir)</w:t>
      </w:r>
    </w:p>
    <w:p w:rsidR="0089717C" w:rsidRPr="00520D6C" w:rsidRDefault="0089717C" w:rsidP="00563F37">
      <w:pPr>
        <w:pStyle w:val="ListeParagraf"/>
        <w:ind w:left="0"/>
        <w:jc w:val="center"/>
        <w:rPr>
          <w:rFonts w:ascii="Times New Roman" w:hAnsi="Times New Roman"/>
          <w:color w:val="1F497D"/>
          <w:sz w:val="24"/>
          <w:szCs w:val="24"/>
          <w:lang w:val="tr-TR"/>
        </w:rPr>
      </w:pPr>
    </w:p>
    <w:p w:rsidR="00426BF5" w:rsidRPr="00520D6C"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Prof. Dr. Beril DEDEOĞLU (Galatasaray Üniversitesi)</w:t>
      </w:r>
    </w:p>
    <w:p w:rsidR="00426BF5" w:rsidRPr="00520D6C"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25695A" w:rsidRPr="00520D6C">
        <w:rPr>
          <w:rFonts w:ascii="Times New Roman" w:hAnsi="Times New Roman"/>
          <w:color w:val="1F497D"/>
          <w:sz w:val="24"/>
          <w:szCs w:val="24"/>
          <w:lang w:val="tr-TR"/>
        </w:rPr>
        <w:t xml:space="preserve"> Küresel Tehditler ve Yeni Güvenlik Politikaları</w:t>
      </w:r>
    </w:p>
    <w:p w:rsidR="00380B8F" w:rsidRPr="005E4A2D" w:rsidRDefault="00590CCC" w:rsidP="005E4A2D">
      <w:pPr>
        <w:pStyle w:val="ListeParagraf"/>
        <w:ind w:left="0"/>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26BF5" w:rsidRPr="00520D6C" w:rsidRDefault="00426BF5" w:rsidP="00563F37">
      <w:pPr>
        <w:pStyle w:val="ListeParagraf"/>
        <w:ind w:left="0"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22</w:t>
      </w:r>
      <w:r w:rsidR="0047755D" w:rsidRPr="00520D6C">
        <w:rPr>
          <w:rFonts w:ascii="Times New Roman" w:hAnsi="Times New Roman"/>
          <w:b/>
          <w:color w:val="1F497D"/>
          <w:sz w:val="24"/>
          <w:szCs w:val="24"/>
          <w:lang w:val="tr-TR"/>
        </w:rPr>
        <w:t xml:space="preserve"> Mart</w:t>
      </w:r>
    </w:p>
    <w:p w:rsidR="00426BF5" w:rsidRPr="00520D6C"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Doç. Dr. Cumhur MUMCU (Maltepe Üniversitesi)</w:t>
      </w:r>
    </w:p>
    <w:p w:rsidR="00426BF5"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2D6163">
        <w:rPr>
          <w:rFonts w:ascii="Times New Roman" w:hAnsi="Times New Roman"/>
          <w:color w:val="1F497D"/>
          <w:sz w:val="24"/>
          <w:szCs w:val="24"/>
          <w:lang w:val="tr-TR"/>
        </w:rPr>
        <w:t xml:space="preserve"> Ortadoğu’da Büyük Çatışmalar</w:t>
      </w:r>
    </w:p>
    <w:p w:rsidR="00380B8F" w:rsidRDefault="00380B8F" w:rsidP="00563F37">
      <w:pPr>
        <w:pStyle w:val="ListeParagraf"/>
        <w:jc w:val="center"/>
        <w:rPr>
          <w:rFonts w:ascii="Times New Roman" w:hAnsi="Times New Roman"/>
          <w:color w:val="1F497D"/>
          <w:sz w:val="24"/>
          <w:szCs w:val="24"/>
          <w:lang w:val="tr-TR"/>
        </w:rPr>
      </w:pPr>
    </w:p>
    <w:p w:rsidR="00340C51" w:rsidRPr="00520D6C" w:rsidRDefault="00380B8F" w:rsidP="00380B8F">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ind w:left="0" w:firstLine="720"/>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29</w:t>
      </w:r>
      <w:r w:rsidR="0047755D" w:rsidRPr="00520D6C">
        <w:rPr>
          <w:rFonts w:ascii="Times New Roman" w:hAnsi="Times New Roman"/>
          <w:b/>
          <w:color w:val="1F497D"/>
          <w:sz w:val="24"/>
          <w:szCs w:val="24"/>
          <w:lang w:val="tr-TR"/>
        </w:rPr>
        <w:t xml:space="preserve"> Mart</w:t>
      </w:r>
    </w:p>
    <w:p w:rsidR="0072372C" w:rsidRPr="00520D6C"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Prof. Dr. Çağrı ERHAN (Ankara Üniversitesi)</w:t>
      </w:r>
    </w:p>
    <w:p w:rsidR="00410E5D"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61196F">
        <w:rPr>
          <w:rFonts w:ascii="Times New Roman" w:hAnsi="Times New Roman"/>
          <w:color w:val="1F497D"/>
          <w:sz w:val="24"/>
          <w:szCs w:val="24"/>
          <w:lang w:val="tr-TR"/>
        </w:rPr>
        <w:t>: Türk- Amerikan İlişkileri</w:t>
      </w:r>
    </w:p>
    <w:p w:rsidR="00380B8F" w:rsidRDefault="00380B8F" w:rsidP="00563F37">
      <w:pPr>
        <w:pStyle w:val="ListeParagraf"/>
        <w:jc w:val="center"/>
        <w:rPr>
          <w:rFonts w:ascii="Times New Roman" w:hAnsi="Times New Roman"/>
          <w:color w:val="1F497D"/>
          <w:sz w:val="24"/>
          <w:szCs w:val="24"/>
          <w:lang w:val="tr-TR"/>
        </w:rPr>
      </w:pPr>
    </w:p>
    <w:p w:rsidR="00380B8F" w:rsidRPr="00520D6C" w:rsidRDefault="00380B8F"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ind w:left="0" w:firstLine="720"/>
        <w:jc w:val="center"/>
        <w:rPr>
          <w:rFonts w:ascii="Times New Roman" w:hAnsi="Times New Roman"/>
          <w:color w:val="1F497D"/>
          <w:sz w:val="24"/>
          <w:szCs w:val="24"/>
          <w:lang w:val="tr-TR"/>
        </w:rPr>
      </w:pPr>
      <w:r w:rsidRPr="00520D6C">
        <w:rPr>
          <w:rFonts w:ascii="Times New Roman" w:hAnsi="Times New Roman"/>
          <w:b/>
          <w:color w:val="1F497D"/>
          <w:sz w:val="24"/>
          <w:szCs w:val="24"/>
          <w:lang w:val="tr-TR"/>
        </w:rPr>
        <w:t>5</w:t>
      </w:r>
      <w:r w:rsidR="0047755D" w:rsidRPr="00520D6C">
        <w:rPr>
          <w:rFonts w:ascii="Times New Roman" w:hAnsi="Times New Roman"/>
          <w:b/>
          <w:color w:val="1F497D"/>
          <w:sz w:val="24"/>
          <w:szCs w:val="24"/>
          <w:lang w:val="tr-TR"/>
        </w:rPr>
        <w:t xml:space="preserve"> Nisan</w:t>
      </w:r>
    </w:p>
    <w:p w:rsidR="00EE16A0" w:rsidRPr="00520D6C"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Doç</w:t>
      </w:r>
      <w:r w:rsidR="00EE16A0" w:rsidRPr="00520D6C">
        <w:rPr>
          <w:rFonts w:ascii="Times New Roman" w:hAnsi="Times New Roman"/>
          <w:color w:val="1F497D"/>
          <w:sz w:val="24"/>
          <w:szCs w:val="24"/>
          <w:lang w:val="tr-TR"/>
        </w:rPr>
        <w:t xml:space="preserve">. Dr. </w:t>
      </w:r>
      <w:r w:rsidRPr="00520D6C">
        <w:rPr>
          <w:rFonts w:ascii="Times New Roman" w:hAnsi="Times New Roman"/>
          <w:color w:val="1F497D"/>
          <w:sz w:val="24"/>
          <w:szCs w:val="24"/>
          <w:lang w:val="tr-TR"/>
        </w:rPr>
        <w:t>Savaş GENÇ (Fatih Üniversitesi)</w:t>
      </w:r>
    </w:p>
    <w:p w:rsidR="00410E5D" w:rsidRDefault="00EE16A0"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F23F80">
        <w:rPr>
          <w:rFonts w:ascii="Times New Roman" w:hAnsi="Times New Roman"/>
          <w:color w:val="1F497D"/>
          <w:sz w:val="24"/>
          <w:szCs w:val="24"/>
          <w:lang w:val="tr-TR"/>
        </w:rPr>
        <w:t>: Orta Asya ve Kafkaslar</w:t>
      </w:r>
      <w:r w:rsidR="006B0CB3">
        <w:rPr>
          <w:rFonts w:ascii="Times New Roman" w:hAnsi="Times New Roman"/>
          <w:color w:val="1F497D"/>
          <w:sz w:val="24"/>
          <w:szCs w:val="24"/>
          <w:lang w:val="tr-TR"/>
        </w:rPr>
        <w:t>’</w:t>
      </w:r>
      <w:r w:rsidR="00F23F80">
        <w:rPr>
          <w:rFonts w:ascii="Times New Roman" w:hAnsi="Times New Roman"/>
          <w:color w:val="1F497D"/>
          <w:sz w:val="24"/>
          <w:szCs w:val="24"/>
          <w:lang w:val="tr-TR"/>
        </w:rPr>
        <w:t>da Enerji Politikası ve Artan Jeopolitik Önem</w:t>
      </w:r>
    </w:p>
    <w:p w:rsidR="00380B8F" w:rsidRDefault="00380B8F" w:rsidP="00563F37">
      <w:pPr>
        <w:pStyle w:val="ListeParagraf"/>
        <w:jc w:val="center"/>
        <w:rPr>
          <w:rFonts w:ascii="Times New Roman" w:hAnsi="Times New Roman"/>
          <w:color w:val="1F497D"/>
          <w:sz w:val="24"/>
          <w:szCs w:val="24"/>
          <w:lang w:val="tr-TR"/>
        </w:rPr>
      </w:pPr>
    </w:p>
    <w:p w:rsidR="00380B8F" w:rsidRPr="00520D6C" w:rsidRDefault="00380B8F"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ind w:left="0" w:firstLine="720"/>
        <w:jc w:val="center"/>
        <w:rPr>
          <w:rFonts w:ascii="Times New Roman" w:hAnsi="Times New Roman"/>
          <w:color w:val="1F497D"/>
          <w:sz w:val="24"/>
          <w:szCs w:val="24"/>
          <w:lang w:val="tr-TR"/>
        </w:rPr>
      </w:pPr>
      <w:r w:rsidRPr="00520D6C">
        <w:rPr>
          <w:rFonts w:ascii="Times New Roman" w:hAnsi="Times New Roman"/>
          <w:b/>
          <w:color w:val="1F497D"/>
          <w:sz w:val="24"/>
          <w:szCs w:val="24"/>
          <w:lang w:val="tr-TR"/>
        </w:rPr>
        <w:t>12</w:t>
      </w:r>
      <w:r w:rsidR="0047755D" w:rsidRPr="00520D6C">
        <w:rPr>
          <w:rFonts w:ascii="Times New Roman" w:hAnsi="Times New Roman"/>
          <w:b/>
          <w:color w:val="1F497D"/>
          <w:sz w:val="24"/>
          <w:szCs w:val="24"/>
          <w:lang w:val="tr-TR"/>
        </w:rPr>
        <w:t xml:space="preserve"> Nisan</w:t>
      </w:r>
    </w:p>
    <w:p w:rsidR="0072372C" w:rsidRPr="00520D6C" w:rsidRDefault="00595D14"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lang w:val="tr-TR"/>
        </w:rPr>
        <w:t xml:space="preserve">Yrd. Doç. </w:t>
      </w:r>
      <w:r w:rsidR="0072372C" w:rsidRPr="00520D6C">
        <w:rPr>
          <w:rFonts w:ascii="Times New Roman" w:hAnsi="Times New Roman"/>
          <w:color w:val="1F497D"/>
          <w:sz w:val="24"/>
          <w:szCs w:val="24"/>
          <w:lang w:val="tr-TR"/>
        </w:rPr>
        <w:t>Dr. Ahmet Kasım HAN (Kadir Has Üniversitesi)</w:t>
      </w:r>
    </w:p>
    <w:p w:rsidR="00EE16A0" w:rsidRDefault="00EE16A0"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837D0A">
        <w:rPr>
          <w:rFonts w:ascii="Times New Roman" w:hAnsi="Times New Roman"/>
          <w:color w:val="1F497D"/>
          <w:sz w:val="24"/>
          <w:szCs w:val="24"/>
          <w:lang w:val="tr-TR"/>
        </w:rPr>
        <w:t>: Uluslararası Sistemin Geleceği</w:t>
      </w:r>
      <w:r w:rsidR="00416C26">
        <w:rPr>
          <w:rFonts w:ascii="Times New Roman" w:hAnsi="Times New Roman"/>
          <w:color w:val="1F497D"/>
          <w:sz w:val="24"/>
          <w:szCs w:val="24"/>
          <w:lang w:val="tr-TR"/>
        </w:rPr>
        <w:t>; Dönüşümün Nedeni ve Sonucu Olarak Asya-Pasifik Dengeleri</w:t>
      </w:r>
      <w:r w:rsidR="00837D0A">
        <w:rPr>
          <w:rFonts w:ascii="Times New Roman" w:hAnsi="Times New Roman"/>
          <w:color w:val="1F497D"/>
          <w:sz w:val="24"/>
          <w:szCs w:val="24"/>
          <w:lang w:val="tr-TR"/>
        </w:rPr>
        <w:t xml:space="preserve"> </w:t>
      </w:r>
    </w:p>
    <w:p w:rsidR="00380B8F" w:rsidRDefault="00380B8F" w:rsidP="00563F37">
      <w:pPr>
        <w:pStyle w:val="ListeParagraf"/>
        <w:jc w:val="center"/>
        <w:rPr>
          <w:rFonts w:ascii="Times New Roman" w:hAnsi="Times New Roman"/>
          <w:color w:val="1F497D"/>
          <w:sz w:val="24"/>
          <w:szCs w:val="24"/>
          <w:lang w:val="tr-TR"/>
        </w:rPr>
      </w:pPr>
    </w:p>
    <w:p w:rsidR="00380B8F" w:rsidRPr="00520D6C" w:rsidRDefault="00380B8F"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jc w:val="center"/>
        <w:rPr>
          <w:rFonts w:ascii="Times New Roman" w:hAnsi="Times New Roman"/>
          <w:color w:val="1F497D"/>
          <w:sz w:val="24"/>
          <w:szCs w:val="24"/>
          <w:lang w:val="tr-TR"/>
        </w:rPr>
      </w:pPr>
      <w:r w:rsidRPr="00520D6C">
        <w:rPr>
          <w:rFonts w:ascii="Times New Roman" w:hAnsi="Times New Roman"/>
          <w:b/>
          <w:color w:val="1F497D"/>
          <w:sz w:val="24"/>
          <w:szCs w:val="24"/>
          <w:lang w:val="tr-TR"/>
        </w:rPr>
        <w:t>19</w:t>
      </w:r>
      <w:r w:rsidR="0047755D" w:rsidRPr="00520D6C">
        <w:rPr>
          <w:rFonts w:ascii="Times New Roman" w:hAnsi="Times New Roman"/>
          <w:b/>
          <w:color w:val="1F497D"/>
          <w:sz w:val="24"/>
          <w:szCs w:val="24"/>
          <w:lang w:val="tr-TR"/>
        </w:rPr>
        <w:t xml:space="preserve"> Nisan</w:t>
      </w:r>
    </w:p>
    <w:p w:rsidR="00EE16A0" w:rsidRPr="00520D6C"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Dr. Behlül ÖZKAN (Al Jazera Türk</w:t>
      </w:r>
      <w:r w:rsidR="008B68D3">
        <w:rPr>
          <w:rFonts w:ascii="Times New Roman" w:hAnsi="Times New Roman"/>
          <w:color w:val="1F497D"/>
          <w:sz w:val="24"/>
          <w:szCs w:val="24"/>
          <w:lang w:val="tr-TR"/>
        </w:rPr>
        <w:t>iye- Marmara Üniversitesi</w:t>
      </w:r>
      <w:r w:rsidRPr="00520D6C">
        <w:rPr>
          <w:rFonts w:ascii="Times New Roman" w:hAnsi="Times New Roman"/>
          <w:color w:val="1F497D"/>
          <w:sz w:val="24"/>
          <w:szCs w:val="24"/>
          <w:lang w:val="tr-TR"/>
        </w:rPr>
        <w:t>)</w:t>
      </w:r>
    </w:p>
    <w:p w:rsidR="00EE16A0" w:rsidRDefault="00EE16A0"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8B68D3">
        <w:rPr>
          <w:rFonts w:ascii="Times New Roman" w:hAnsi="Times New Roman"/>
          <w:color w:val="1F497D"/>
          <w:sz w:val="24"/>
          <w:szCs w:val="24"/>
          <w:lang w:val="tr-TR"/>
        </w:rPr>
        <w:t>: Vatan Kavramı ve Türk Dış Politikası</w:t>
      </w:r>
    </w:p>
    <w:p w:rsidR="00380B8F" w:rsidRDefault="00380B8F" w:rsidP="00563F37">
      <w:pPr>
        <w:pStyle w:val="ListeParagraf"/>
        <w:jc w:val="center"/>
        <w:rPr>
          <w:rFonts w:ascii="Times New Roman" w:hAnsi="Times New Roman"/>
          <w:color w:val="1F497D"/>
          <w:sz w:val="24"/>
          <w:szCs w:val="24"/>
          <w:lang w:val="tr-TR"/>
        </w:rPr>
      </w:pPr>
    </w:p>
    <w:p w:rsidR="00380B8F" w:rsidRPr="00520D6C" w:rsidRDefault="00380B8F"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Default="00BC1AA5" w:rsidP="00563F37">
      <w:pPr>
        <w:pStyle w:val="ListeParagraf"/>
        <w:jc w:val="center"/>
        <w:rPr>
          <w:rFonts w:ascii="Times New Roman" w:hAnsi="Times New Roman"/>
          <w:b/>
          <w:color w:val="1F497D"/>
          <w:sz w:val="24"/>
          <w:szCs w:val="24"/>
          <w:lang w:val="tr-TR"/>
        </w:rPr>
      </w:pPr>
      <w:r w:rsidRPr="00BC1AA5">
        <w:rPr>
          <w:rFonts w:ascii="Times New Roman" w:hAnsi="Times New Roman"/>
          <w:b/>
          <w:color w:val="1F497D"/>
          <w:sz w:val="24"/>
          <w:szCs w:val="24"/>
          <w:lang w:val="tr-TR"/>
        </w:rPr>
        <w:t>30</w:t>
      </w:r>
      <w:r w:rsidR="0047755D" w:rsidRPr="00BC1AA5">
        <w:rPr>
          <w:rFonts w:ascii="Times New Roman" w:hAnsi="Times New Roman"/>
          <w:b/>
          <w:color w:val="1F497D"/>
          <w:sz w:val="24"/>
          <w:szCs w:val="24"/>
          <w:lang w:val="tr-TR"/>
        </w:rPr>
        <w:t xml:space="preserve"> Nisan </w:t>
      </w:r>
    </w:p>
    <w:p w:rsidR="00BC1AA5" w:rsidRPr="00520D6C" w:rsidRDefault="00BC1AA5" w:rsidP="00BC1AA5">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 xml:space="preserve">( </w:t>
      </w:r>
      <w:r>
        <w:rPr>
          <w:rFonts w:ascii="Times New Roman" w:hAnsi="Times New Roman"/>
          <w:b/>
          <w:color w:val="1F497D"/>
          <w:sz w:val="24"/>
          <w:szCs w:val="24"/>
          <w:lang w:val="tr-TR"/>
        </w:rPr>
        <w:t>26 Nisan</w:t>
      </w:r>
      <w:r w:rsidRPr="00520D6C">
        <w:rPr>
          <w:rFonts w:ascii="Times New Roman" w:hAnsi="Times New Roman"/>
          <w:b/>
          <w:color w:val="1F497D"/>
          <w:sz w:val="24"/>
          <w:szCs w:val="24"/>
          <w:lang w:val="tr-TR"/>
        </w:rPr>
        <w:t xml:space="preserve"> Cuma günü ders yapılmayacak, bunun yerine ders </w:t>
      </w:r>
      <w:r>
        <w:rPr>
          <w:rFonts w:ascii="Times New Roman" w:hAnsi="Times New Roman"/>
          <w:b/>
          <w:color w:val="1F497D"/>
          <w:sz w:val="24"/>
          <w:szCs w:val="24"/>
          <w:lang w:val="tr-TR"/>
        </w:rPr>
        <w:t>30 Nisan</w:t>
      </w:r>
      <w:r w:rsidRPr="00520D6C">
        <w:rPr>
          <w:rFonts w:ascii="Times New Roman" w:hAnsi="Times New Roman"/>
          <w:b/>
          <w:color w:val="1F497D"/>
          <w:sz w:val="24"/>
          <w:szCs w:val="24"/>
          <w:lang w:val="tr-TR"/>
        </w:rPr>
        <w:t xml:space="preserve"> tarihinde Salı günü saat 13.30’da başlayacaktır. Ders yeri daha sonra ilan edilecektir)</w:t>
      </w:r>
    </w:p>
    <w:p w:rsidR="00BC1AA5" w:rsidRDefault="009F5D93"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lang w:val="tr-TR"/>
        </w:rPr>
        <w:t>Doç. Dr. Hasan KÖSEBALABAN</w:t>
      </w:r>
      <w:r w:rsidR="00BC1AA5">
        <w:rPr>
          <w:rFonts w:ascii="Times New Roman" w:hAnsi="Times New Roman"/>
          <w:color w:val="1F497D"/>
          <w:sz w:val="24"/>
          <w:szCs w:val="24"/>
          <w:lang w:val="tr-TR"/>
        </w:rPr>
        <w:t xml:space="preserve"> (İstanbul Şehir Üniversitesi)</w:t>
      </w:r>
    </w:p>
    <w:p w:rsidR="00BC1AA5" w:rsidRDefault="00BC1AA5"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lang w:val="tr-TR"/>
        </w:rPr>
        <w:t>Ders Konusu:</w:t>
      </w:r>
      <w:r w:rsidR="007F3DD5">
        <w:rPr>
          <w:rFonts w:ascii="Times New Roman" w:hAnsi="Times New Roman"/>
          <w:color w:val="1F497D"/>
          <w:sz w:val="24"/>
          <w:szCs w:val="24"/>
          <w:lang w:val="tr-TR"/>
        </w:rPr>
        <w:t xml:space="preserve"> Arap</w:t>
      </w:r>
      <w:r>
        <w:rPr>
          <w:rFonts w:ascii="Times New Roman" w:hAnsi="Times New Roman"/>
          <w:color w:val="1F497D"/>
          <w:sz w:val="24"/>
          <w:szCs w:val="24"/>
          <w:lang w:val="tr-TR"/>
        </w:rPr>
        <w:t xml:space="preserve"> Baharı Sonrası Türk Dış Politikası ve Ortadoğu</w:t>
      </w:r>
    </w:p>
    <w:p w:rsidR="00380B8F" w:rsidRDefault="00380B8F" w:rsidP="00563F37">
      <w:pPr>
        <w:pStyle w:val="ListeParagraf"/>
        <w:jc w:val="center"/>
        <w:rPr>
          <w:rFonts w:ascii="Times New Roman" w:hAnsi="Times New Roman"/>
          <w:color w:val="1F497D"/>
          <w:sz w:val="24"/>
          <w:szCs w:val="24"/>
          <w:lang w:val="tr-TR"/>
        </w:rPr>
      </w:pPr>
    </w:p>
    <w:p w:rsidR="00EE16A0" w:rsidRDefault="00590CCC" w:rsidP="00380B8F">
      <w:pPr>
        <w:pStyle w:val="ListeParagraf"/>
        <w:jc w:val="center"/>
        <w:rPr>
          <w:rFonts w:ascii="Times New Roman" w:hAnsi="Times New Roman"/>
          <w:color w:val="1F497D"/>
          <w:sz w:val="24"/>
          <w:szCs w:val="24"/>
          <w:rtl/>
          <w:lang w:val="tr-TR"/>
        </w:rPr>
      </w:pPr>
      <w:r>
        <w:rPr>
          <w:rFonts w:ascii="Times New Roman" w:hAnsi="Times New Roman"/>
          <w:color w:val="1F497D"/>
          <w:sz w:val="24"/>
          <w:szCs w:val="24"/>
          <w:rtl/>
          <w:lang w:val="tr-TR"/>
        </w:rPr>
        <w:t>٭</w:t>
      </w:r>
    </w:p>
    <w:p w:rsidR="00904ECC" w:rsidRDefault="00904ECC" w:rsidP="00380B8F">
      <w:pPr>
        <w:pStyle w:val="ListeParagraf"/>
        <w:jc w:val="center"/>
        <w:rPr>
          <w:rFonts w:ascii="Times New Roman" w:hAnsi="Times New Roman"/>
          <w:b/>
          <w:color w:val="1F497D"/>
          <w:sz w:val="24"/>
          <w:szCs w:val="24"/>
          <w:lang w:val="tr-TR"/>
        </w:rPr>
      </w:pPr>
    </w:p>
    <w:p w:rsidR="00904ECC" w:rsidRDefault="00904ECC" w:rsidP="00380B8F">
      <w:pPr>
        <w:pStyle w:val="ListeParagraf"/>
        <w:jc w:val="center"/>
        <w:rPr>
          <w:rFonts w:ascii="Times New Roman" w:hAnsi="Times New Roman"/>
          <w:b/>
          <w:color w:val="1F497D"/>
          <w:sz w:val="24"/>
          <w:szCs w:val="24"/>
          <w:lang w:val="tr-TR"/>
        </w:rPr>
      </w:pPr>
    </w:p>
    <w:p w:rsidR="00904ECC" w:rsidRDefault="00904ECC" w:rsidP="00380B8F">
      <w:pPr>
        <w:pStyle w:val="ListeParagraf"/>
        <w:jc w:val="center"/>
        <w:rPr>
          <w:rFonts w:ascii="Times New Roman" w:hAnsi="Times New Roman"/>
          <w:b/>
          <w:color w:val="1F497D"/>
          <w:sz w:val="24"/>
          <w:szCs w:val="24"/>
          <w:lang w:val="tr-TR"/>
        </w:rPr>
      </w:pPr>
    </w:p>
    <w:p w:rsidR="00904ECC" w:rsidRDefault="00904ECC" w:rsidP="00380B8F">
      <w:pPr>
        <w:pStyle w:val="ListeParagraf"/>
        <w:jc w:val="center"/>
        <w:rPr>
          <w:rFonts w:ascii="Times New Roman" w:hAnsi="Times New Roman"/>
          <w:b/>
          <w:color w:val="1F497D"/>
          <w:sz w:val="24"/>
          <w:szCs w:val="24"/>
          <w:lang w:val="tr-TR"/>
        </w:rPr>
      </w:pPr>
    </w:p>
    <w:p w:rsidR="00904ECC" w:rsidRDefault="00904ECC" w:rsidP="00380B8F">
      <w:pPr>
        <w:pStyle w:val="ListeParagraf"/>
        <w:jc w:val="center"/>
        <w:rPr>
          <w:rFonts w:ascii="Times New Roman" w:hAnsi="Times New Roman"/>
          <w:b/>
          <w:color w:val="1F497D"/>
          <w:sz w:val="24"/>
          <w:szCs w:val="24"/>
          <w:lang w:val="tr-TR"/>
        </w:rPr>
      </w:pPr>
    </w:p>
    <w:p w:rsidR="00904ECC" w:rsidRPr="00904ECC" w:rsidRDefault="00904ECC" w:rsidP="00380B8F">
      <w:pPr>
        <w:pStyle w:val="ListeParagraf"/>
        <w:jc w:val="center"/>
        <w:rPr>
          <w:rFonts w:ascii="Times New Roman" w:hAnsi="Times New Roman"/>
          <w:b/>
          <w:color w:val="1F497D"/>
          <w:sz w:val="24"/>
          <w:szCs w:val="24"/>
          <w:lang w:val="tr-TR"/>
        </w:rPr>
      </w:pPr>
    </w:p>
    <w:p w:rsidR="00904ECC" w:rsidRDefault="00904ECC" w:rsidP="00563F37">
      <w:pPr>
        <w:pStyle w:val="ListeParagraf"/>
        <w:jc w:val="center"/>
        <w:rPr>
          <w:rFonts w:ascii="Times New Roman" w:hAnsi="Times New Roman"/>
          <w:b/>
          <w:color w:val="1F497D"/>
          <w:sz w:val="24"/>
          <w:szCs w:val="24"/>
          <w:lang w:val="tr-TR"/>
        </w:rPr>
      </w:pPr>
      <w:r>
        <w:rPr>
          <w:rFonts w:ascii="Times New Roman" w:hAnsi="Times New Roman"/>
          <w:b/>
          <w:color w:val="1F497D"/>
          <w:sz w:val="24"/>
          <w:szCs w:val="24"/>
          <w:lang w:val="tr-TR"/>
        </w:rPr>
        <w:t xml:space="preserve">2 Mayıs </w:t>
      </w:r>
    </w:p>
    <w:p w:rsidR="00904ECC" w:rsidRPr="00520D6C" w:rsidRDefault="00904ECC" w:rsidP="00904ECC">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 xml:space="preserve">( </w:t>
      </w:r>
      <w:r>
        <w:rPr>
          <w:rFonts w:ascii="Times New Roman" w:hAnsi="Times New Roman"/>
          <w:b/>
          <w:color w:val="1F497D"/>
          <w:sz w:val="24"/>
          <w:szCs w:val="24"/>
          <w:lang w:val="tr-TR"/>
        </w:rPr>
        <w:t>3 Mayıs Cuma</w:t>
      </w:r>
      <w:r w:rsidRPr="00520D6C">
        <w:rPr>
          <w:rFonts w:ascii="Times New Roman" w:hAnsi="Times New Roman"/>
          <w:b/>
          <w:color w:val="1F497D"/>
          <w:sz w:val="24"/>
          <w:szCs w:val="24"/>
          <w:lang w:val="tr-TR"/>
        </w:rPr>
        <w:t xml:space="preserve"> günü ders yapılmayacak, bunun yerine ders </w:t>
      </w:r>
      <w:r>
        <w:rPr>
          <w:rFonts w:ascii="Times New Roman" w:hAnsi="Times New Roman"/>
          <w:b/>
          <w:color w:val="1F497D"/>
          <w:sz w:val="24"/>
          <w:szCs w:val="24"/>
          <w:lang w:val="tr-TR"/>
        </w:rPr>
        <w:t>2 Mayıs</w:t>
      </w:r>
      <w:r w:rsidRPr="00520D6C">
        <w:rPr>
          <w:rFonts w:ascii="Times New Roman" w:hAnsi="Times New Roman"/>
          <w:b/>
          <w:color w:val="1F497D"/>
          <w:sz w:val="24"/>
          <w:szCs w:val="24"/>
          <w:lang w:val="tr-TR"/>
        </w:rPr>
        <w:t xml:space="preserve"> tarihinde </w:t>
      </w:r>
      <w:r w:rsidR="008E463F">
        <w:rPr>
          <w:rFonts w:ascii="Times New Roman" w:hAnsi="Times New Roman"/>
          <w:b/>
          <w:color w:val="1F497D"/>
          <w:sz w:val="24"/>
          <w:szCs w:val="24"/>
          <w:lang w:val="tr-TR"/>
        </w:rPr>
        <w:t>Perşembe günü saat 13.0</w:t>
      </w:r>
      <w:r w:rsidRPr="00520D6C">
        <w:rPr>
          <w:rFonts w:ascii="Times New Roman" w:hAnsi="Times New Roman"/>
          <w:b/>
          <w:color w:val="1F497D"/>
          <w:sz w:val="24"/>
          <w:szCs w:val="24"/>
          <w:lang w:val="tr-TR"/>
        </w:rPr>
        <w:t>0’da başlayacaktır. Ders yeri daha sonra ilan edilecektir)</w:t>
      </w:r>
    </w:p>
    <w:p w:rsidR="00904ECC" w:rsidRDefault="00904ECC" w:rsidP="00904ECC">
      <w:pPr>
        <w:pStyle w:val="ListeParagraf"/>
        <w:ind w:left="0"/>
        <w:rPr>
          <w:rFonts w:ascii="Times New Roman" w:hAnsi="Times New Roman"/>
          <w:b/>
          <w:color w:val="1F497D"/>
          <w:sz w:val="24"/>
          <w:szCs w:val="24"/>
          <w:lang w:val="tr-TR"/>
        </w:rPr>
      </w:pPr>
    </w:p>
    <w:p w:rsidR="00904ECC" w:rsidRDefault="00904ECC" w:rsidP="00563F37">
      <w:pPr>
        <w:pStyle w:val="ListeParagraf"/>
        <w:jc w:val="center"/>
        <w:rPr>
          <w:rFonts w:ascii="Times New Roman" w:hAnsi="Times New Roman"/>
          <w:color w:val="1F497D"/>
          <w:sz w:val="24"/>
          <w:szCs w:val="24"/>
          <w:lang w:val="tr-TR"/>
        </w:rPr>
      </w:pPr>
      <w:r w:rsidRPr="00904ECC">
        <w:rPr>
          <w:rFonts w:ascii="Times New Roman" w:hAnsi="Times New Roman"/>
          <w:color w:val="1F497D"/>
          <w:sz w:val="24"/>
          <w:szCs w:val="24"/>
          <w:lang w:val="tr-TR"/>
        </w:rPr>
        <w:t xml:space="preserve">Yrd. Doç. Dr. Azuolas </w:t>
      </w:r>
      <w:r w:rsidR="0054421F">
        <w:rPr>
          <w:rFonts w:ascii="Times New Roman" w:hAnsi="Times New Roman"/>
          <w:color w:val="1F497D"/>
          <w:sz w:val="24"/>
          <w:szCs w:val="24"/>
          <w:lang w:val="tr-TR"/>
        </w:rPr>
        <w:t>BAGDONAS</w:t>
      </w:r>
      <w:r>
        <w:rPr>
          <w:rFonts w:ascii="Times New Roman" w:hAnsi="Times New Roman"/>
          <w:color w:val="1F497D"/>
          <w:sz w:val="24"/>
          <w:szCs w:val="24"/>
          <w:lang w:val="tr-TR"/>
        </w:rPr>
        <w:t xml:space="preserve"> (Fatih Üniversitesi)</w:t>
      </w:r>
    </w:p>
    <w:p w:rsidR="006549DC" w:rsidRDefault="006549DC"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lang w:val="tr-TR"/>
        </w:rPr>
        <w:t>Ders Konusu: Turkey as a Great Power</w:t>
      </w:r>
    </w:p>
    <w:p w:rsidR="00904ECC" w:rsidRDefault="00904ECC" w:rsidP="00563F37">
      <w:pPr>
        <w:pStyle w:val="ListeParagraf"/>
        <w:jc w:val="center"/>
        <w:rPr>
          <w:rFonts w:ascii="Times New Roman" w:hAnsi="Times New Roman"/>
          <w:color w:val="1F497D"/>
          <w:sz w:val="24"/>
          <w:szCs w:val="24"/>
          <w:lang w:val="tr-TR"/>
        </w:rPr>
      </w:pPr>
    </w:p>
    <w:p w:rsidR="00904ECC" w:rsidRPr="00904ECC" w:rsidRDefault="00904ECC"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644BD1"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10</w:t>
      </w:r>
      <w:r w:rsidR="0047755D" w:rsidRPr="00520D6C">
        <w:rPr>
          <w:rFonts w:ascii="Times New Roman" w:hAnsi="Times New Roman"/>
          <w:b/>
          <w:color w:val="1F497D"/>
          <w:sz w:val="24"/>
          <w:szCs w:val="24"/>
          <w:lang w:val="tr-TR"/>
        </w:rPr>
        <w:t xml:space="preserve"> Mayıs</w:t>
      </w:r>
      <w:r w:rsidR="0072372C" w:rsidRPr="00520D6C">
        <w:rPr>
          <w:rFonts w:ascii="Times New Roman" w:hAnsi="Times New Roman"/>
          <w:b/>
          <w:color w:val="1F497D"/>
          <w:sz w:val="24"/>
          <w:szCs w:val="24"/>
          <w:lang w:val="tr-TR"/>
        </w:rPr>
        <w:t>:</w:t>
      </w:r>
    </w:p>
    <w:p w:rsidR="00284053" w:rsidRPr="00520D6C" w:rsidRDefault="00284053"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Dr. Gül TOKAY</w:t>
      </w:r>
      <w:r w:rsidR="00595D14">
        <w:rPr>
          <w:rFonts w:ascii="Times New Roman" w:hAnsi="Times New Roman"/>
          <w:color w:val="1F497D"/>
          <w:sz w:val="24"/>
          <w:szCs w:val="24"/>
          <w:lang w:val="tr-TR"/>
        </w:rPr>
        <w:t xml:space="preserve"> </w:t>
      </w:r>
    </w:p>
    <w:p w:rsidR="00EE16A0" w:rsidRDefault="00EE16A0"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72372C" w:rsidRPr="00520D6C">
        <w:rPr>
          <w:rFonts w:ascii="Times New Roman" w:hAnsi="Times New Roman"/>
          <w:color w:val="1F497D"/>
          <w:sz w:val="24"/>
          <w:szCs w:val="24"/>
          <w:lang w:val="tr-TR"/>
        </w:rPr>
        <w:t>:</w:t>
      </w:r>
      <w:r w:rsidR="00595D14">
        <w:rPr>
          <w:rFonts w:ascii="Times New Roman" w:hAnsi="Times New Roman"/>
          <w:color w:val="1F497D"/>
          <w:sz w:val="24"/>
          <w:szCs w:val="24"/>
          <w:lang w:val="tr-TR"/>
        </w:rPr>
        <w:t xml:space="preserve"> Osmanlı Dış Politikasında Değişim ve Süreklilik: 1876-1914</w:t>
      </w:r>
    </w:p>
    <w:p w:rsidR="00595D14" w:rsidRDefault="00595D14" w:rsidP="00563F37">
      <w:pPr>
        <w:pStyle w:val="ListeParagraf"/>
        <w:jc w:val="center"/>
        <w:rPr>
          <w:rFonts w:ascii="Times New Roman" w:hAnsi="Times New Roman"/>
          <w:color w:val="1F497D"/>
          <w:sz w:val="24"/>
          <w:szCs w:val="24"/>
          <w:lang w:val="tr-TR"/>
        </w:rPr>
      </w:pPr>
    </w:p>
    <w:p w:rsidR="004971B7" w:rsidRPr="00520D6C" w:rsidRDefault="00590CCC" w:rsidP="006549DC">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17</w:t>
      </w:r>
      <w:r w:rsidR="0047755D" w:rsidRPr="00520D6C">
        <w:rPr>
          <w:rFonts w:ascii="Times New Roman" w:hAnsi="Times New Roman"/>
          <w:b/>
          <w:color w:val="1F497D"/>
          <w:sz w:val="24"/>
          <w:szCs w:val="24"/>
          <w:lang w:val="tr-TR"/>
        </w:rPr>
        <w:t xml:space="preserve"> Mayıs</w:t>
      </w:r>
    </w:p>
    <w:p w:rsidR="0072372C" w:rsidRPr="00520D6C"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Doç. Dr. Ayşegül SEVER (Marmara Üniversitesi)</w:t>
      </w:r>
    </w:p>
    <w:p w:rsidR="0072372C" w:rsidRDefault="0072372C" w:rsidP="00563F37">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E01807">
        <w:rPr>
          <w:rFonts w:ascii="Times New Roman" w:hAnsi="Times New Roman"/>
          <w:color w:val="1F497D"/>
          <w:sz w:val="24"/>
          <w:szCs w:val="24"/>
          <w:lang w:val="tr-TR"/>
        </w:rPr>
        <w:t xml:space="preserve"> Türkiye ve Ortadoğu:</w:t>
      </w:r>
      <w:r w:rsidR="009974FB">
        <w:rPr>
          <w:rFonts w:ascii="Times New Roman" w:hAnsi="Times New Roman"/>
          <w:color w:val="1F497D"/>
          <w:sz w:val="24"/>
          <w:szCs w:val="24"/>
          <w:lang w:val="tr-TR"/>
        </w:rPr>
        <w:t xml:space="preserve"> </w:t>
      </w:r>
      <w:r w:rsidR="00E01807">
        <w:rPr>
          <w:rFonts w:ascii="Times New Roman" w:hAnsi="Times New Roman"/>
          <w:color w:val="1F497D"/>
          <w:sz w:val="24"/>
          <w:szCs w:val="24"/>
          <w:lang w:val="tr-TR"/>
        </w:rPr>
        <w:t>Değişim, Devamlılık ve Beklenti</w:t>
      </w:r>
    </w:p>
    <w:p w:rsidR="00380B8F" w:rsidRDefault="00380B8F" w:rsidP="00563F37">
      <w:pPr>
        <w:pStyle w:val="ListeParagraf"/>
        <w:jc w:val="center"/>
        <w:rPr>
          <w:rFonts w:ascii="Times New Roman" w:hAnsi="Times New Roman"/>
          <w:color w:val="1F497D"/>
          <w:sz w:val="24"/>
          <w:szCs w:val="24"/>
          <w:lang w:val="tr-TR"/>
        </w:rPr>
      </w:pPr>
    </w:p>
    <w:p w:rsidR="0072372C" w:rsidRPr="00520D6C" w:rsidRDefault="00590CCC" w:rsidP="00590CCC">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47755D" w:rsidRPr="00520D6C" w:rsidRDefault="00426BF5" w:rsidP="00563F37">
      <w:pPr>
        <w:pStyle w:val="ListeParagraf"/>
        <w:jc w:val="center"/>
        <w:rPr>
          <w:rFonts w:ascii="Times New Roman" w:hAnsi="Times New Roman"/>
          <w:b/>
          <w:color w:val="1F497D"/>
          <w:sz w:val="24"/>
          <w:szCs w:val="24"/>
          <w:lang w:val="tr-TR"/>
        </w:rPr>
      </w:pPr>
      <w:r w:rsidRPr="00520D6C">
        <w:rPr>
          <w:rFonts w:ascii="Times New Roman" w:hAnsi="Times New Roman"/>
          <w:b/>
          <w:color w:val="1F497D"/>
          <w:sz w:val="24"/>
          <w:szCs w:val="24"/>
          <w:lang w:val="tr-TR"/>
        </w:rPr>
        <w:t>24</w:t>
      </w:r>
      <w:r w:rsidR="0047755D" w:rsidRPr="00520D6C">
        <w:rPr>
          <w:rFonts w:ascii="Times New Roman" w:hAnsi="Times New Roman"/>
          <w:b/>
          <w:color w:val="1F497D"/>
          <w:sz w:val="24"/>
          <w:szCs w:val="24"/>
          <w:lang w:val="tr-TR"/>
        </w:rPr>
        <w:t xml:space="preserve"> Mayıs</w:t>
      </w:r>
    </w:p>
    <w:p w:rsidR="00284053" w:rsidRPr="00520D6C" w:rsidRDefault="007D51BF" w:rsidP="00563F37">
      <w:pPr>
        <w:pStyle w:val="ListeParagraf"/>
        <w:jc w:val="center"/>
        <w:rPr>
          <w:rFonts w:ascii="Times New Roman" w:hAnsi="Times New Roman"/>
          <w:color w:val="1F497D"/>
          <w:sz w:val="24"/>
          <w:szCs w:val="24"/>
          <w:lang w:val="tr-TR"/>
        </w:rPr>
      </w:pPr>
      <w:r>
        <w:rPr>
          <w:rFonts w:ascii="Times New Roman" w:hAnsi="Times New Roman"/>
          <w:color w:val="1F497D"/>
          <w:sz w:val="24"/>
          <w:szCs w:val="24"/>
          <w:lang w:val="tr-TR"/>
        </w:rPr>
        <w:t xml:space="preserve">Yrd. Doç. </w:t>
      </w:r>
      <w:r w:rsidR="00CD2ED6" w:rsidRPr="00520D6C">
        <w:rPr>
          <w:rFonts w:ascii="Times New Roman" w:hAnsi="Times New Roman"/>
          <w:color w:val="1F497D"/>
          <w:sz w:val="24"/>
          <w:szCs w:val="24"/>
          <w:lang w:val="tr-TR"/>
        </w:rPr>
        <w:t xml:space="preserve">Dr. Nuh </w:t>
      </w:r>
      <w:r w:rsidR="002F4DC1">
        <w:rPr>
          <w:rFonts w:ascii="Times New Roman" w:hAnsi="Times New Roman"/>
          <w:color w:val="1F497D"/>
          <w:sz w:val="24"/>
          <w:szCs w:val="24"/>
          <w:lang w:val="tr-TR"/>
        </w:rPr>
        <w:t>YILMAZ</w:t>
      </w:r>
      <w:r w:rsidR="00CD2ED6" w:rsidRPr="00520D6C">
        <w:rPr>
          <w:rFonts w:ascii="Times New Roman" w:hAnsi="Times New Roman"/>
          <w:color w:val="1F497D"/>
          <w:sz w:val="24"/>
          <w:szCs w:val="24"/>
          <w:lang w:val="tr-TR"/>
        </w:rPr>
        <w:t xml:space="preserve"> (Star Gazetesi Dış Haberler Müdürü</w:t>
      </w:r>
      <w:r w:rsidR="00B82DE0">
        <w:rPr>
          <w:rFonts w:ascii="Times New Roman" w:hAnsi="Times New Roman"/>
          <w:color w:val="1F497D"/>
          <w:sz w:val="24"/>
          <w:szCs w:val="24"/>
          <w:lang w:val="tr-TR"/>
        </w:rPr>
        <w:t>- Marmara Üniversitesi</w:t>
      </w:r>
      <w:r w:rsidR="00CD2ED6" w:rsidRPr="00520D6C">
        <w:rPr>
          <w:rFonts w:ascii="Times New Roman" w:hAnsi="Times New Roman"/>
          <w:color w:val="1F497D"/>
          <w:sz w:val="24"/>
          <w:szCs w:val="24"/>
          <w:lang w:val="tr-TR"/>
        </w:rPr>
        <w:t>)</w:t>
      </w:r>
    </w:p>
    <w:p w:rsidR="0047755D" w:rsidRDefault="00284053" w:rsidP="006B0CB3">
      <w:pPr>
        <w:pStyle w:val="ListeParagraf"/>
        <w:jc w:val="center"/>
        <w:rPr>
          <w:rFonts w:ascii="Times New Roman" w:hAnsi="Times New Roman"/>
          <w:color w:val="1F497D"/>
          <w:sz w:val="24"/>
          <w:szCs w:val="24"/>
          <w:lang w:val="tr-TR"/>
        </w:rPr>
      </w:pPr>
      <w:r w:rsidRPr="00520D6C">
        <w:rPr>
          <w:rFonts w:ascii="Times New Roman" w:hAnsi="Times New Roman"/>
          <w:color w:val="1F497D"/>
          <w:sz w:val="24"/>
          <w:szCs w:val="24"/>
          <w:lang w:val="tr-TR"/>
        </w:rPr>
        <w:t>Ders Konusu:</w:t>
      </w:r>
      <w:r w:rsidR="006B0CB3">
        <w:rPr>
          <w:rFonts w:ascii="Times New Roman" w:hAnsi="Times New Roman"/>
          <w:color w:val="1F497D"/>
          <w:sz w:val="24"/>
          <w:szCs w:val="24"/>
          <w:lang w:val="tr-TR"/>
        </w:rPr>
        <w:t>Arap Baharı’ndan Sonra Ortadoğu’da Teopolitik-Dış Politika İlişkisi</w:t>
      </w:r>
    </w:p>
    <w:p w:rsidR="00380B8F" w:rsidRDefault="00380B8F" w:rsidP="006B0CB3">
      <w:pPr>
        <w:pStyle w:val="ListeParagraf"/>
        <w:jc w:val="center"/>
        <w:rPr>
          <w:rFonts w:ascii="Times New Roman" w:hAnsi="Times New Roman"/>
          <w:color w:val="1F497D"/>
          <w:sz w:val="24"/>
          <w:szCs w:val="24"/>
          <w:lang w:val="tr-TR"/>
        </w:rPr>
      </w:pPr>
    </w:p>
    <w:p w:rsidR="00590CCC" w:rsidRDefault="00590CCC" w:rsidP="006B0CB3">
      <w:pPr>
        <w:pStyle w:val="ListeParagraf"/>
        <w:jc w:val="center"/>
        <w:rPr>
          <w:rFonts w:ascii="Times New Roman" w:hAnsi="Times New Roman"/>
          <w:color w:val="1F497D"/>
          <w:sz w:val="24"/>
          <w:szCs w:val="24"/>
          <w:lang w:val="tr-TR"/>
        </w:rPr>
      </w:pPr>
      <w:r>
        <w:rPr>
          <w:rFonts w:ascii="Times New Roman" w:hAnsi="Times New Roman"/>
          <w:color w:val="1F497D"/>
          <w:sz w:val="24"/>
          <w:szCs w:val="24"/>
          <w:rtl/>
          <w:lang w:val="tr-TR"/>
        </w:rPr>
        <w:t>٭</w:t>
      </w:r>
    </w:p>
    <w:p w:rsidR="005824AC" w:rsidRDefault="005824AC" w:rsidP="003D0BAA">
      <w:pPr>
        <w:pStyle w:val="ListeParagraf"/>
        <w:jc w:val="both"/>
        <w:rPr>
          <w:rFonts w:ascii="Times New Roman" w:hAnsi="Times New Roman"/>
          <w:b/>
          <w:color w:val="1F497D"/>
          <w:sz w:val="24"/>
          <w:szCs w:val="24"/>
          <w:lang w:val="tr-TR"/>
        </w:rPr>
      </w:pPr>
    </w:p>
    <w:p w:rsidR="005824AC" w:rsidRDefault="005824AC"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D0BAA">
      <w:pPr>
        <w:pStyle w:val="ListeParagraf"/>
        <w:jc w:val="both"/>
        <w:rPr>
          <w:rFonts w:ascii="Times New Roman" w:hAnsi="Times New Roman"/>
          <w:b/>
          <w:color w:val="1F497D"/>
          <w:sz w:val="24"/>
          <w:szCs w:val="24"/>
          <w:lang w:val="tr-TR"/>
        </w:rPr>
      </w:pPr>
    </w:p>
    <w:p w:rsidR="00380B8F" w:rsidRDefault="00380B8F" w:rsidP="00380B8F">
      <w:pPr>
        <w:pStyle w:val="ListeParagraf"/>
        <w:ind w:left="0"/>
        <w:jc w:val="both"/>
        <w:rPr>
          <w:rFonts w:ascii="Times New Roman" w:hAnsi="Times New Roman"/>
          <w:b/>
          <w:color w:val="1F497D"/>
          <w:sz w:val="24"/>
          <w:szCs w:val="24"/>
          <w:lang w:val="tr-TR"/>
        </w:rPr>
      </w:pPr>
    </w:p>
    <w:p w:rsidR="005E4A2D" w:rsidRDefault="005E4A2D" w:rsidP="00380B8F">
      <w:pPr>
        <w:pStyle w:val="ListeParagraf"/>
        <w:ind w:left="0"/>
        <w:jc w:val="both"/>
        <w:rPr>
          <w:rFonts w:ascii="Times New Roman" w:hAnsi="Times New Roman"/>
          <w:b/>
          <w:color w:val="1F497D"/>
          <w:sz w:val="24"/>
          <w:szCs w:val="24"/>
          <w:lang w:val="tr-TR"/>
        </w:rPr>
      </w:pPr>
    </w:p>
    <w:p w:rsidR="007F3DD5" w:rsidRPr="003D0BAA" w:rsidRDefault="007F3DD5" w:rsidP="003D0BAA">
      <w:pPr>
        <w:pStyle w:val="ListeParagraf"/>
        <w:jc w:val="both"/>
        <w:rPr>
          <w:rFonts w:ascii="Times New Roman" w:hAnsi="Times New Roman"/>
          <w:b/>
          <w:color w:val="1F497D"/>
          <w:sz w:val="24"/>
          <w:szCs w:val="24"/>
          <w:lang w:val="tr-TR"/>
        </w:rPr>
      </w:pPr>
      <w:r w:rsidRPr="003D0BAA">
        <w:rPr>
          <w:rFonts w:ascii="Times New Roman" w:hAnsi="Times New Roman"/>
          <w:b/>
          <w:color w:val="1F497D"/>
          <w:sz w:val="24"/>
          <w:szCs w:val="24"/>
          <w:lang w:val="tr-TR"/>
        </w:rPr>
        <w:t>DERS KAYNAKLARI</w:t>
      </w:r>
    </w:p>
    <w:p w:rsidR="007F3DD5" w:rsidRDefault="007F3DD5" w:rsidP="003D0BAA">
      <w:pPr>
        <w:pStyle w:val="ListeParagraf"/>
        <w:jc w:val="both"/>
        <w:rPr>
          <w:rFonts w:ascii="Times New Roman" w:hAnsi="Times New Roman"/>
          <w:b/>
          <w:color w:val="1F497D"/>
          <w:sz w:val="24"/>
          <w:szCs w:val="24"/>
          <w:lang w:val="tr-TR"/>
        </w:rPr>
      </w:pPr>
      <w:r>
        <w:rPr>
          <w:rFonts w:ascii="Times New Roman" w:hAnsi="Times New Roman"/>
          <w:b/>
          <w:color w:val="1F497D"/>
          <w:sz w:val="24"/>
          <w:szCs w:val="24"/>
          <w:lang w:val="tr-TR"/>
        </w:rPr>
        <w:t>22 Şubat:</w:t>
      </w:r>
    </w:p>
    <w:p w:rsidR="007F3DD5" w:rsidRDefault="007F3DD5" w:rsidP="003D0BAA">
      <w:pPr>
        <w:pStyle w:val="ListeParagraf"/>
        <w:numPr>
          <w:ilvl w:val="0"/>
          <w:numId w:val="4"/>
        </w:numPr>
        <w:jc w:val="both"/>
        <w:rPr>
          <w:rFonts w:ascii="Times New Roman" w:hAnsi="Times New Roman"/>
          <w:color w:val="1F497D"/>
          <w:sz w:val="24"/>
          <w:szCs w:val="24"/>
          <w:lang w:val="tr-TR"/>
        </w:rPr>
      </w:pPr>
      <w:r w:rsidRPr="00851E15">
        <w:rPr>
          <w:rFonts w:ascii="Times New Roman" w:hAnsi="Times New Roman"/>
          <w:color w:val="1F497D"/>
          <w:sz w:val="24"/>
          <w:szCs w:val="24"/>
          <w:lang w:val="tr-TR"/>
        </w:rPr>
        <w:t xml:space="preserve">Nurşin Ateşoğlu Güney, “Turkish Nuclear Security after Iranian Nuclearization” </w:t>
      </w:r>
      <w:r w:rsidRPr="00851E15">
        <w:rPr>
          <w:rFonts w:ascii="Times New Roman" w:hAnsi="Times New Roman"/>
          <w:i/>
          <w:color w:val="1F497D"/>
          <w:sz w:val="24"/>
          <w:szCs w:val="24"/>
          <w:lang w:val="tr-TR"/>
        </w:rPr>
        <w:t>Contemporary Security Policy,</w:t>
      </w:r>
      <w:r w:rsidRPr="00851E15">
        <w:rPr>
          <w:rFonts w:ascii="Times New Roman" w:hAnsi="Times New Roman"/>
          <w:color w:val="1F497D"/>
          <w:sz w:val="24"/>
          <w:szCs w:val="24"/>
          <w:lang w:val="tr-TR"/>
        </w:rPr>
        <w:t xml:space="preserve"> 33/3, pp, 512-529 (</w:t>
      </w:r>
      <w:hyperlink r:id="rId9" w:history="1">
        <w:r w:rsidR="00F45C7C" w:rsidRPr="00AB404A">
          <w:rPr>
            <w:rStyle w:val="Kpr"/>
            <w:rFonts w:ascii="Times New Roman" w:hAnsi="Times New Roman"/>
            <w:sz w:val="24"/>
            <w:szCs w:val="24"/>
            <w:lang w:val="tr-TR"/>
          </w:rPr>
          <w:t>http://www.tandfonline.com/doi/full/10.1080/13523260.2012.727682</w:t>
        </w:r>
      </w:hyperlink>
      <w:r w:rsidR="00851E15" w:rsidRPr="00851E15">
        <w:rPr>
          <w:rFonts w:ascii="Times New Roman" w:hAnsi="Times New Roman"/>
          <w:color w:val="1F497D"/>
          <w:sz w:val="24"/>
          <w:szCs w:val="24"/>
          <w:lang w:val="tr-TR"/>
        </w:rPr>
        <w:t>)</w:t>
      </w:r>
    </w:p>
    <w:p w:rsidR="005824AC" w:rsidRPr="00FD5CF1" w:rsidRDefault="005824AC" w:rsidP="003D0BAA">
      <w:pPr>
        <w:pStyle w:val="ListeParagraf"/>
        <w:numPr>
          <w:ilvl w:val="0"/>
          <w:numId w:val="4"/>
        </w:numPr>
        <w:jc w:val="both"/>
        <w:rPr>
          <w:rFonts w:ascii="Times New Roman" w:hAnsi="Times New Roman"/>
          <w:color w:val="1F497D"/>
          <w:sz w:val="24"/>
          <w:szCs w:val="24"/>
          <w:lang w:val="tr-TR"/>
        </w:rPr>
      </w:pPr>
      <w:r w:rsidRPr="005824AC">
        <w:rPr>
          <w:rFonts w:ascii="Times New Roman" w:hAnsi="Times New Roman"/>
          <w:color w:val="1F497D"/>
          <w:sz w:val="24"/>
          <w:szCs w:val="24"/>
        </w:rPr>
        <w:t xml:space="preserve">Nurşin A. Güney, “Is the Nuclear Cascade Story in the Middle East Real?”, </w:t>
      </w:r>
      <w:r w:rsidRPr="005824AC">
        <w:rPr>
          <w:rFonts w:ascii="Times New Roman" w:hAnsi="Times New Roman"/>
          <w:i/>
          <w:color w:val="1F497D"/>
          <w:sz w:val="24"/>
          <w:szCs w:val="24"/>
        </w:rPr>
        <w:t>Perceptions</w:t>
      </w:r>
      <w:r w:rsidRPr="005824AC">
        <w:rPr>
          <w:rFonts w:ascii="Times New Roman" w:hAnsi="Times New Roman"/>
          <w:color w:val="1F497D"/>
          <w:sz w:val="24"/>
          <w:szCs w:val="24"/>
        </w:rPr>
        <w:t xml:space="preserve">, Journal of Ministry of Foreign Affairs, SAM, </w:t>
      </w:r>
      <w:smartTag w:uri="urn:schemas-microsoft-com:office:smarttags" w:element="place">
        <w:smartTag w:uri="urn:schemas-microsoft-com:office:smarttags" w:element="City">
          <w:r w:rsidRPr="005824AC">
            <w:rPr>
              <w:rFonts w:ascii="Times New Roman" w:hAnsi="Times New Roman"/>
              <w:color w:val="1F497D"/>
              <w:sz w:val="24"/>
              <w:szCs w:val="24"/>
            </w:rPr>
            <w:t>Ankara</w:t>
          </w:r>
        </w:smartTag>
      </w:smartTag>
      <w:r w:rsidRPr="005824AC">
        <w:rPr>
          <w:rFonts w:ascii="Times New Roman" w:hAnsi="Times New Roman"/>
          <w:color w:val="1F497D"/>
          <w:sz w:val="24"/>
          <w:szCs w:val="24"/>
        </w:rPr>
        <w:t>, 2011, pp, 43-59</w:t>
      </w:r>
      <w:r w:rsidR="00FD5CF1">
        <w:rPr>
          <w:rFonts w:ascii="Times New Roman" w:hAnsi="Times New Roman"/>
          <w:color w:val="1F497D"/>
          <w:sz w:val="24"/>
          <w:szCs w:val="24"/>
        </w:rPr>
        <w:t>.</w:t>
      </w:r>
    </w:p>
    <w:p w:rsidR="00FD5CF1" w:rsidRPr="00FD5CF1" w:rsidRDefault="00FD5CF1" w:rsidP="003D0BAA">
      <w:pPr>
        <w:pStyle w:val="ListeParagraf"/>
        <w:numPr>
          <w:ilvl w:val="0"/>
          <w:numId w:val="4"/>
        </w:numPr>
        <w:jc w:val="both"/>
        <w:rPr>
          <w:rFonts w:ascii="Times New Roman" w:hAnsi="Times New Roman"/>
          <w:color w:val="1F497D"/>
          <w:sz w:val="24"/>
          <w:szCs w:val="24"/>
          <w:lang w:val="tr-TR"/>
        </w:rPr>
      </w:pPr>
      <w:r>
        <w:rPr>
          <w:rFonts w:ascii="Times New Roman" w:hAnsi="Times New Roman"/>
          <w:color w:val="1F497D"/>
          <w:sz w:val="24"/>
          <w:szCs w:val="24"/>
        </w:rPr>
        <w:t>Sinan Ülgen, “</w:t>
      </w:r>
      <w:smartTag w:uri="urn:schemas-microsoft-com:office:smarttags" w:element="place">
        <w:smartTag w:uri="urn:schemas-microsoft-com:office:smarttags" w:element="country-region">
          <w:r>
            <w:rPr>
              <w:rFonts w:ascii="Times New Roman" w:hAnsi="Times New Roman"/>
              <w:color w:val="1F497D"/>
              <w:sz w:val="24"/>
              <w:szCs w:val="24"/>
            </w:rPr>
            <w:t>Turkey</w:t>
          </w:r>
        </w:smartTag>
      </w:smartTag>
      <w:r>
        <w:rPr>
          <w:rFonts w:ascii="Times New Roman" w:hAnsi="Times New Roman"/>
          <w:color w:val="1F497D"/>
          <w:sz w:val="24"/>
          <w:szCs w:val="24"/>
        </w:rPr>
        <w:t xml:space="preserve"> and the Bomb”, </w:t>
      </w:r>
      <w:r>
        <w:rPr>
          <w:rFonts w:ascii="Times New Roman" w:hAnsi="Times New Roman"/>
          <w:i/>
          <w:color w:val="1F497D"/>
          <w:sz w:val="24"/>
          <w:szCs w:val="24"/>
        </w:rPr>
        <w:t xml:space="preserve">The Carnegie Papers, </w:t>
      </w:r>
      <w:r>
        <w:rPr>
          <w:rFonts w:ascii="Times New Roman" w:hAnsi="Times New Roman"/>
          <w:color w:val="1F497D"/>
          <w:sz w:val="24"/>
          <w:szCs w:val="24"/>
        </w:rPr>
        <w:t>February 2012, (</w:t>
      </w:r>
      <w:hyperlink r:id="rId10" w:history="1">
        <w:r w:rsidRPr="0005562E">
          <w:rPr>
            <w:rStyle w:val="Kpr"/>
            <w:rFonts w:ascii="Times New Roman" w:hAnsi="Times New Roman"/>
            <w:sz w:val="24"/>
            <w:szCs w:val="24"/>
          </w:rPr>
          <w:t>http://carnegieendowment.org/files/turkey_bomb.pdf</w:t>
        </w:r>
      </w:hyperlink>
      <w:r>
        <w:rPr>
          <w:rFonts w:ascii="Times New Roman" w:hAnsi="Times New Roman"/>
          <w:color w:val="1F497D"/>
          <w:sz w:val="24"/>
          <w:szCs w:val="24"/>
        </w:rPr>
        <w:t>)</w:t>
      </w:r>
    </w:p>
    <w:p w:rsidR="00FD5CF1" w:rsidRPr="005824AC" w:rsidRDefault="00FD5CF1" w:rsidP="00FD5CF1">
      <w:pPr>
        <w:pStyle w:val="ListeParagraf"/>
        <w:ind w:left="360"/>
        <w:jc w:val="both"/>
        <w:rPr>
          <w:rFonts w:ascii="Times New Roman" w:hAnsi="Times New Roman"/>
          <w:color w:val="1F497D"/>
          <w:sz w:val="24"/>
          <w:szCs w:val="24"/>
          <w:lang w:val="tr-TR"/>
        </w:rPr>
      </w:pPr>
    </w:p>
    <w:p w:rsidR="00F45C7C" w:rsidRPr="00851E15" w:rsidRDefault="00F45C7C" w:rsidP="003D0BAA">
      <w:pPr>
        <w:pStyle w:val="ListeParagraf"/>
        <w:jc w:val="both"/>
        <w:rPr>
          <w:rFonts w:ascii="Times New Roman" w:hAnsi="Times New Roman"/>
          <w:color w:val="1F497D"/>
          <w:sz w:val="24"/>
          <w:szCs w:val="24"/>
          <w:lang w:val="tr-TR"/>
        </w:rPr>
      </w:pPr>
    </w:p>
    <w:p w:rsidR="0050284E" w:rsidRDefault="007F3DD5" w:rsidP="00816E26">
      <w:pPr>
        <w:pStyle w:val="ListeParagraf"/>
        <w:jc w:val="both"/>
        <w:rPr>
          <w:rFonts w:ascii="Times New Roman" w:hAnsi="Times New Roman"/>
          <w:b/>
          <w:color w:val="1F497D"/>
          <w:sz w:val="24"/>
          <w:szCs w:val="24"/>
          <w:lang w:val="tr-TR"/>
        </w:rPr>
      </w:pPr>
      <w:r>
        <w:rPr>
          <w:rFonts w:ascii="Times New Roman" w:hAnsi="Times New Roman"/>
          <w:b/>
          <w:color w:val="1F497D"/>
          <w:sz w:val="24"/>
          <w:szCs w:val="24"/>
          <w:lang w:val="tr-TR"/>
        </w:rPr>
        <w:t>1 Mart:</w:t>
      </w:r>
    </w:p>
    <w:p w:rsidR="00816E26" w:rsidRDefault="0050284E" w:rsidP="00816E26">
      <w:pPr>
        <w:pStyle w:val="ListeParagraf"/>
        <w:numPr>
          <w:ilvl w:val="0"/>
          <w:numId w:val="31"/>
        </w:numPr>
        <w:jc w:val="both"/>
        <w:rPr>
          <w:rFonts w:ascii="Times New Roman" w:hAnsi="Times New Roman"/>
          <w:color w:val="1F497D"/>
          <w:sz w:val="24"/>
          <w:szCs w:val="24"/>
          <w:lang w:val="en-US"/>
        </w:rPr>
      </w:pPr>
      <w:r w:rsidRPr="00816E26">
        <w:rPr>
          <w:rFonts w:ascii="Times New Roman" w:hAnsi="Times New Roman"/>
          <w:i/>
          <w:color w:val="1F497D"/>
          <w:sz w:val="24"/>
          <w:szCs w:val="24"/>
          <w:lang w:val="en-US"/>
        </w:rPr>
        <w:t xml:space="preserve">The Rise of </w:t>
      </w:r>
      <w:smartTag w:uri="urn:schemas-microsoft-com:office:smarttags" w:element="country-region">
        <w:r w:rsidRPr="00816E26">
          <w:rPr>
            <w:rFonts w:ascii="Times New Roman" w:hAnsi="Times New Roman"/>
            <w:i/>
            <w:color w:val="1F497D"/>
            <w:sz w:val="24"/>
            <w:szCs w:val="24"/>
            <w:lang w:val="en-US"/>
          </w:rPr>
          <w:t>China</w:t>
        </w:r>
      </w:smartTag>
      <w:r w:rsidRPr="00816E26">
        <w:rPr>
          <w:rFonts w:ascii="Times New Roman" w:hAnsi="Times New Roman"/>
          <w:i/>
          <w:color w:val="1F497D"/>
          <w:sz w:val="24"/>
          <w:szCs w:val="24"/>
          <w:lang w:val="en-US"/>
        </w:rPr>
        <w:t xml:space="preserve"> and International Security, </w:t>
      </w:r>
      <w:smartTag w:uri="urn:schemas-microsoft-com:office:smarttags" w:element="country-region">
        <w:r w:rsidRPr="00816E26">
          <w:rPr>
            <w:rFonts w:ascii="Times New Roman" w:hAnsi="Times New Roman"/>
            <w:i/>
            <w:color w:val="1F497D"/>
            <w:sz w:val="24"/>
            <w:szCs w:val="24"/>
            <w:lang w:val="en-US"/>
          </w:rPr>
          <w:t>America</w:t>
        </w:r>
      </w:smartTag>
      <w:r w:rsidRPr="00816E26">
        <w:rPr>
          <w:rFonts w:ascii="Times New Roman" w:hAnsi="Times New Roman"/>
          <w:i/>
          <w:color w:val="1F497D"/>
          <w:sz w:val="24"/>
          <w:szCs w:val="24"/>
          <w:lang w:val="en-US"/>
        </w:rPr>
        <w:t xml:space="preserve"> and </w:t>
      </w:r>
      <w:smartTag w:uri="urn:schemas-microsoft-com:office:smarttags" w:element="place">
        <w:r w:rsidRPr="00816E26">
          <w:rPr>
            <w:rFonts w:ascii="Times New Roman" w:hAnsi="Times New Roman"/>
            <w:i/>
            <w:color w:val="1F497D"/>
            <w:sz w:val="24"/>
            <w:szCs w:val="24"/>
            <w:lang w:val="en-US"/>
          </w:rPr>
          <w:t>Asia</w:t>
        </w:r>
      </w:smartTag>
      <w:r w:rsidRPr="00816E26">
        <w:rPr>
          <w:rFonts w:ascii="Times New Roman" w:hAnsi="Times New Roman"/>
          <w:i/>
          <w:color w:val="1F497D"/>
          <w:sz w:val="24"/>
          <w:szCs w:val="24"/>
          <w:lang w:val="en-US"/>
        </w:rPr>
        <w:t xml:space="preserve"> Respond, </w:t>
      </w:r>
      <w:r w:rsidRPr="00816E26">
        <w:rPr>
          <w:rFonts w:ascii="Times New Roman" w:hAnsi="Times New Roman"/>
          <w:color w:val="1F497D"/>
          <w:sz w:val="24"/>
          <w:szCs w:val="24"/>
          <w:lang w:val="en-US"/>
        </w:rPr>
        <w:t>Kevin J. Cooney and Yoichiro Sato (ed) Rutledge, NY, 2009</w:t>
      </w:r>
      <w:r w:rsidR="00816E26">
        <w:rPr>
          <w:rFonts w:ascii="Times New Roman" w:hAnsi="Times New Roman"/>
          <w:color w:val="1F497D"/>
          <w:sz w:val="24"/>
          <w:szCs w:val="24"/>
          <w:lang w:val="en-US"/>
        </w:rPr>
        <w:t>.</w:t>
      </w:r>
    </w:p>
    <w:p w:rsidR="00816E26" w:rsidRDefault="00FE7CF1" w:rsidP="00816E26">
      <w:pPr>
        <w:pStyle w:val="ListeParagraf"/>
        <w:numPr>
          <w:ilvl w:val="0"/>
          <w:numId w:val="31"/>
        </w:numPr>
        <w:jc w:val="both"/>
        <w:rPr>
          <w:rFonts w:ascii="Times New Roman" w:hAnsi="Times New Roman"/>
          <w:color w:val="1F497D"/>
          <w:sz w:val="24"/>
          <w:szCs w:val="24"/>
          <w:lang w:val="en-US"/>
        </w:rPr>
      </w:pPr>
      <w:r w:rsidRPr="00816E26">
        <w:rPr>
          <w:rFonts w:ascii="Times New Roman" w:hAnsi="Times New Roman"/>
          <w:color w:val="1F497D"/>
          <w:sz w:val="24"/>
          <w:szCs w:val="24"/>
          <w:lang w:val="en-US"/>
        </w:rPr>
        <w:t xml:space="preserve">David W. Barno-Nora Bensahel- Travis Sharp, “Pivot but Hedge: A Strategy of Pivoting to Asia while hedging in the </w:t>
      </w:r>
      <w:smartTag w:uri="urn:schemas-microsoft-com:office:smarttags" w:element="place">
        <w:r w:rsidRPr="00816E26">
          <w:rPr>
            <w:rFonts w:ascii="Times New Roman" w:hAnsi="Times New Roman"/>
            <w:color w:val="1F497D"/>
            <w:sz w:val="24"/>
            <w:szCs w:val="24"/>
            <w:lang w:val="en-US"/>
          </w:rPr>
          <w:t>Middle East</w:t>
        </w:r>
      </w:smartTag>
      <w:r w:rsidRPr="00816E26">
        <w:rPr>
          <w:rFonts w:ascii="Times New Roman" w:hAnsi="Times New Roman"/>
          <w:color w:val="1F497D"/>
          <w:sz w:val="24"/>
          <w:szCs w:val="24"/>
          <w:lang w:val="en-US"/>
        </w:rPr>
        <w:t xml:space="preserve">”, </w:t>
      </w:r>
      <w:r w:rsidRPr="00816E26">
        <w:rPr>
          <w:rFonts w:ascii="Times New Roman" w:hAnsi="Times New Roman"/>
          <w:i/>
          <w:color w:val="1F497D"/>
          <w:sz w:val="24"/>
          <w:szCs w:val="24"/>
          <w:lang w:val="en-US"/>
        </w:rPr>
        <w:t xml:space="preserve">Orbis, </w:t>
      </w:r>
      <w:r w:rsidRPr="00816E26">
        <w:rPr>
          <w:rFonts w:ascii="Times New Roman" w:hAnsi="Times New Roman"/>
          <w:color w:val="1F497D"/>
          <w:sz w:val="24"/>
          <w:szCs w:val="24"/>
          <w:lang w:val="en-US"/>
        </w:rPr>
        <w:t>spring 2012, pp, 158-176.</w:t>
      </w:r>
    </w:p>
    <w:p w:rsidR="00816E26" w:rsidRDefault="00FE7CF1" w:rsidP="00816E26">
      <w:pPr>
        <w:pStyle w:val="ListeParagraf"/>
        <w:numPr>
          <w:ilvl w:val="0"/>
          <w:numId w:val="31"/>
        </w:numPr>
        <w:jc w:val="both"/>
        <w:rPr>
          <w:rFonts w:ascii="Times New Roman" w:hAnsi="Times New Roman"/>
          <w:color w:val="1F497D"/>
          <w:sz w:val="24"/>
          <w:szCs w:val="24"/>
          <w:lang w:val="en-US"/>
        </w:rPr>
      </w:pPr>
      <w:r w:rsidRPr="00816E26">
        <w:rPr>
          <w:rFonts w:ascii="Times New Roman" w:hAnsi="Times New Roman"/>
          <w:color w:val="1F497D"/>
          <w:sz w:val="24"/>
          <w:szCs w:val="24"/>
          <w:lang w:eastAsia="en-GB"/>
        </w:rPr>
        <w:t xml:space="preserve">Tomohiko Satake &amp; Yusuke Ishihara (2012): </w:t>
      </w:r>
      <w:smartTag w:uri="urn:schemas-microsoft-com:office:smarttags" w:element="country-region">
        <w:r w:rsidRPr="00816E26">
          <w:rPr>
            <w:rFonts w:ascii="Times New Roman" w:hAnsi="Times New Roman"/>
            <w:color w:val="1F497D"/>
            <w:sz w:val="24"/>
            <w:szCs w:val="24"/>
            <w:lang w:eastAsia="en-GB"/>
          </w:rPr>
          <w:t>America</w:t>
        </w:r>
      </w:smartTag>
      <w:r w:rsidRPr="00816E26">
        <w:rPr>
          <w:rFonts w:ascii="Times New Roman" w:hAnsi="Times New Roman"/>
          <w:color w:val="1F497D"/>
          <w:sz w:val="24"/>
          <w:szCs w:val="24"/>
          <w:lang w:eastAsia="en-GB"/>
        </w:rPr>
        <w:t xml:space="preserve">'s Rebalance to </w:t>
      </w:r>
      <w:smartTag w:uri="urn:schemas-microsoft-com:office:smarttags" w:element="place">
        <w:r w:rsidRPr="00816E26">
          <w:rPr>
            <w:rFonts w:ascii="Times New Roman" w:hAnsi="Times New Roman"/>
            <w:color w:val="1F497D"/>
            <w:sz w:val="24"/>
            <w:szCs w:val="24"/>
            <w:lang w:eastAsia="en-GB"/>
          </w:rPr>
          <w:t>Asia</w:t>
        </w:r>
      </w:smartTag>
      <w:r w:rsidRPr="00816E26">
        <w:rPr>
          <w:rFonts w:ascii="Times New Roman" w:hAnsi="Times New Roman"/>
          <w:color w:val="1F497D"/>
          <w:sz w:val="24"/>
          <w:szCs w:val="24"/>
          <w:lang w:eastAsia="en-GB"/>
        </w:rPr>
        <w:t xml:space="preserve"> and its</w:t>
      </w:r>
      <w:r w:rsidR="00816E26" w:rsidRPr="00816E26">
        <w:rPr>
          <w:rFonts w:ascii="Times New Roman" w:hAnsi="Times New Roman"/>
          <w:color w:val="1F497D"/>
          <w:sz w:val="24"/>
          <w:szCs w:val="24"/>
          <w:lang w:val="en-US"/>
        </w:rPr>
        <w:t xml:space="preserve"> </w:t>
      </w:r>
      <w:r w:rsidRPr="00816E26">
        <w:rPr>
          <w:rFonts w:ascii="Times New Roman" w:hAnsi="Times New Roman"/>
          <w:color w:val="1F497D"/>
          <w:sz w:val="24"/>
          <w:szCs w:val="24"/>
          <w:lang w:eastAsia="en-GB"/>
        </w:rPr>
        <w:t>Implications for Japan-US-Australia Security Cooperation, Asia-Pacific Review, 19:2, 6-25.</w:t>
      </w:r>
    </w:p>
    <w:p w:rsidR="00816E26" w:rsidRDefault="00816E26" w:rsidP="00816E26">
      <w:pPr>
        <w:pStyle w:val="ListeParagraf"/>
        <w:numPr>
          <w:ilvl w:val="0"/>
          <w:numId w:val="31"/>
        </w:numPr>
        <w:jc w:val="both"/>
        <w:rPr>
          <w:rFonts w:ascii="Times New Roman" w:hAnsi="Times New Roman"/>
          <w:color w:val="1F497D"/>
          <w:sz w:val="24"/>
          <w:szCs w:val="24"/>
          <w:lang w:val="en-US"/>
        </w:rPr>
      </w:pPr>
      <w:r w:rsidRPr="00816E26">
        <w:rPr>
          <w:rFonts w:ascii="Times New Roman" w:hAnsi="Times New Roman"/>
          <w:color w:val="1F497D"/>
          <w:sz w:val="24"/>
          <w:szCs w:val="24"/>
          <w:lang w:eastAsia="en-GB"/>
        </w:rPr>
        <w:t xml:space="preserve">Steve Chan, “An Odd Thing Happened on the Way to Balancing: East Asian States’ Reactions to </w:t>
      </w:r>
      <w:smartTag w:uri="urn:schemas-microsoft-com:office:smarttags" w:element="place">
        <w:smartTag w:uri="urn:schemas-microsoft-com:office:smarttags" w:element="country-region">
          <w:r w:rsidRPr="00816E26">
            <w:rPr>
              <w:rFonts w:ascii="Times New Roman" w:hAnsi="Times New Roman"/>
              <w:color w:val="1F497D"/>
              <w:sz w:val="24"/>
              <w:szCs w:val="24"/>
              <w:lang w:eastAsia="en-GB"/>
            </w:rPr>
            <w:t>China</w:t>
          </w:r>
        </w:smartTag>
      </w:smartTag>
      <w:r w:rsidRPr="00816E26">
        <w:rPr>
          <w:rFonts w:ascii="Times New Roman" w:hAnsi="Times New Roman"/>
          <w:color w:val="1F497D"/>
          <w:sz w:val="24"/>
          <w:szCs w:val="24"/>
          <w:lang w:eastAsia="en-GB"/>
        </w:rPr>
        <w:t xml:space="preserve">’s Rise”, </w:t>
      </w:r>
      <w:r w:rsidRPr="00816E26">
        <w:rPr>
          <w:rFonts w:ascii="Times New Roman" w:hAnsi="Times New Roman"/>
          <w:i/>
          <w:color w:val="1F497D"/>
          <w:sz w:val="24"/>
          <w:szCs w:val="24"/>
          <w:lang w:eastAsia="en-GB"/>
        </w:rPr>
        <w:t>International Studies Review, 1</w:t>
      </w:r>
      <w:r w:rsidRPr="00816E26">
        <w:rPr>
          <w:rFonts w:ascii="Times New Roman" w:hAnsi="Times New Roman"/>
          <w:color w:val="1F497D"/>
          <w:sz w:val="24"/>
          <w:szCs w:val="24"/>
          <w:lang w:eastAsia="en-GB"/>
        </w:rPr>
        <w:t>2/2010, pp,387-412.</w:t>
      </w:r>
    </w:p>
    <w:p w:rsidR="00FE7CF1" w:rsidRPr="00924EF1" w:rsidRDefault="00816E26" w:rsidP="00924EF1">
      <w:pPr>
        <w:pStyle w:val="ListeParagraf"/>
        <w:numPr>
          <w:ilvl w:val="0"/>
          <w:numId w:val="31"/>
        </w:numPr>
        <w:jc w:val="both"/>
        <w:rPr>
          <w:rFonts w:ascii="Times New Roman" w:hAnsi="Times New Roman"/>
          <w:color w:val="1F497D"/>
          <w:sz w:val="24"/>
          <w:szCs w:val="24"/>
          <w:lang w:val="en-US"/>
        </w:rPr>
      </w:pPr>
      <w:r w:rsidRPr="00816E26">
        <w:rPr>
          <w:rFonts w:ascii="Times New Roman" w:hAnsi="Times New Roman"/>
          <w:color w:val="1F497D"/>
          <w:sz w:val="24"/>
          <w:szCs w:val="24"/>
        </w:rPr>
        <w:t xml:space="preserve">Visne Korkmaz, “What are the roles of regional powers within regional security orders: The Examples of Middle East and </w:t>
      </w:r>
      <w:smartTag w:uri="urn:schemas-microsoft-com:office:smarttags" w:element="place">
        <w:r w:rsidRPr="00816E26">
          <w:rPr>
            <w:rFonts w:ascii="Times New Roman" w:hAnsi="Times New Roman"/>
            <w:color w:val="1F497D"/>
            <w:sz w:val="24"/>
            <w:szCs w:val="24"/>
          </w:rPr>
          <w:t>East Asia</w:t>
        </w:r>
      </w:smartTag>
      <w:r w:rsidRPr="00816E26">
        <w:rPr>
          <w:rFonts w:ascii="Times New Roman" w:hAnsi="Times New Roman"/>
          <w:color w:val="1F497D"/>
          <w:sz w:val="24"/>
          <w:szCs w:val="24"/>
        </w:rPr>
        <w:t xml:space="preserve">”, </w:t>
      </w:r>
      <w:r w:rsidRPr="00816E26">
        <w:rPr>
          <w:rFonts w:ascii="Times New Roman" w:hAnsi="Times New Roman"/>
          <w:i/>
          <w:color w:val="1F497D"/>
          <w:sz w:val="24"/>
          <w:szCs w:val="24"/>
        </w:rPr>
        <w:t xml:space="preserve">Contemporary Social Sciences, </w:t>
      </w:r>
      <w:r w:rsidRPr="00816E26">
        <w:rPr>
          <w:rFonts w:ascii="Times New Roman" w:hAnsi="Times New Roman"/>
          <w:color w:val="1F497D"/>
          <w:sz w:val="24"/>
          <w:szCs w:val="24"/>
        </w:rPr>
        <w:t>21/3, 2012, pp, 89-106.</w:t>
      </w:r>
    </w:p>
    <w:p w:rsidR="00F45C7C" w:rsidRDefault="00F45C7C" w:rsidP="003D0BAA">
      <w:pPr>
        <w:pStyle w:val="ListeParagraf"/>
        <w:jc w:val="both"/>
        <w:rPr>
          <w:rFonts w:ascii="Times New Roman" w:hAnsi="Times New Roman"/>
          <w:b/>
          <w:color w:val="1F497D"/>
          <w:sz w:val="24"/>
          <w:szCs w:val="24"/>
          <w:lang w:val="tr-TR"/>
        </w:rPr>
      </w:pPr>
    </w:p>
    <w:p w:rsidR="00851E15" w:rsidRDefault="00851E15" w:rsidP="003D0BAA">
      <w:pPr>
        <w:pStyle w:val="ListeParagraf"/>
        <w:jc w:val="both"/>
        <w:rPr>
          <w:rFonts w:ascii="Times New Roman" w:hAnsi="Times New Roman"/>
          <w:b/>
          <w:color w:val="1F497D"/>
          <w:sz w:val="24"/>
          <w:szCs w:val="24"/>
          <w:lang w:val="tr-TR"/>
        </w:rPr>
      </w:pPr>
      <w:r>
        <w:rPr>
          <w:rFonts w:ascii="Times New Roman" w:hAnsi="Times New Roman"/>
          <w:b/>
          <w:color w:val="1F497D"/>
          <w:sz w:val="24"/>
          <w:szCs w:val="24"/>
          <w:lang w:val="tr-TR"/>
        </w:rPr>
        <w:t>8 Mart:</w:t>
      </w:r>
    </w:p>
    <w:p w:rsidR="00851E15" w:rsidRPr="00851E15" w:rsidRDefault="00851E15" w:rsidP="003D0BAA">
      <w:pPr>
        <w:pStyle w:val="ListeParagraf"/>
        <w:numPr>
          <w:ilvl w:val="0"/>
          <w:numId w:val="4"/>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Guy Ben Porat (ed), </w:t>
      </w:r>
      <w:r>
        <w:rPr>
          <w:rFonts w:ascii="Times New Roman" w:hAnsi="Times New Roman"/>
          <w:i/>
          <w:color w:val="1F497D"/>
          <w:sz w:val="24"/>
          <w:szCs w:val="24"/>
          <w:lang w:val="tr-TR"/>
        </w:rPr>
        <w:t>The Failure of Middle East Peace Process?A Comparative Analysis of Peace Implementation in Israel/Palestine, Northern Irland and South Africa,</w:t>
      </w:r>
      <w:r>
        <w:rPr>
          <w:rFonts w:ascii="Times New Roman" w:hAnsi="Times New Roman"/>
          <w:color w:val="1F497D"/>
          <w:sz w:val="24"/>
          <w:szCs w:val="24"/>
          <w:lang w:val="tr-TR"/>
        </w:rPr>
        <w:t xml:space="preserve"> Palgrave-Macmillan, NY, 2008.</w:t>
      </w:r>
    </w:p>
    <w:p w:rsidR="00851E15" w:rsidRPr="00851E15" w:rsidRDefault="00851E15" w:rsidP="003D0BAA">
      <w:pPr>
        <w:pStyle w:val="ListeParagraf"/>
        <w:numPr>
          <w:ilvl w:val="0"/>
          <w:numId w:val="4"/>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Bassam Abu Sharif, </w:t>
      </w:r>
      <w:r>
        <w:rPr>
          <w:rFonts w:ascii="Times New Roman" w:hAnsi="Times New Roman"/>
          <w:i/>
          <w:color w:val="1F497D"/>
          <w:sz w:val="24"/>
          <w:szCs w:val="24"/>
          <w:lang w:val="tr-TR"/>
        </w:rPr>
        <w:t xml:space="preserve">Arafat and the Dream of Palestine, </w:t>
      </w:r>
      <w:r>
        <w:rPr>
          <w:rFonts w:ascii="Times New Roman" w:hAnsi="Times New Roman"/>
          <w:color w:val="1F497D"/>
          <w:sz w:val="24"/>
          <w:szCs w:val="24"/>
          <w:lang w:val="tr-TR"/>
        </w:rPr>
        <w:t>Palgrave-Macmillan, NY, 2009.</w:t>
      </w:r>
    </w:p>
    <w:p w:rsidR="00851E15" w:rsidRPr="00F45C7C" w:rsidRDefault="00851E15" w:rsidP="003D0BAA">
      <w:pPr>
        <w:pStyle w:val="ListeParagraf"/>
        <w:numPr>
          <w:ilvl w:val="0"/>
          <w:numId w:val="4"/>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Bora Bayraktar, </w:t>
      </w:r>
      <w:r>
        <w:rPr>
          <w:rFonts w:ascii="Times New Roman" w:hAnsi="Times New Roman"/>
          <w:i/>
          <w:color w:val="1F497D"/>
          <w:sz w:val="24"/>
          <w:szCs w:val="24"/>
          <w:lang w:val="tr-TR"/>
        </w:rPr>
        <w:t xml:space="preserve">Bir Barış Süreci Örneği Olarak Oslo, </w:t>
      </w:r>
      <w:r w:rsidRPr="00512791">
        <w:rPr>
          <w:rFonts w:ascii="Times New Roman" w:hAnsi="Times New Roman"/>
          <w:color w:val="1F497D"/>
          <w:sz w:val="24"/>
          <w:szCs w:val="24"/>
          <w:lang w:val="tr-TR"/>
        </w:rPr>
        <w:t>Marmara</w:t>
      </w:r>
      <w:r>
        <w:rPr>
          <w:rFonts w:ascii="Times New Roman" w:hAnsi="Times New Roman"/>
          <w:color w:val="1F497D"/>
          <w:sz w:val="24"/>
          <w:szCs w:val="24"/>
          <w:lang w:val="tr-TR"/>
        </w:rPr>
        <w:t xml:space="preserve"> Üniversitesi, Ortadoğu Araştırmaları Enstitüsü, Ortadoğu Siyasi Tarihi ve Uluslararası İlişkiler Ana Bilimdalı, Uluslararası İlişkiler </w:t>
      </w:r>
      <w:r w:rsidRPr="00512791">
        <w:rPr>
          <w:rFonts w:ascii="Times New Roman" w:hAnsi="Times New Roman"/>
          <w:color w:val="1F497D"/>
          <w:sz w:val="24"/>
          <w:szCs w:val="24"/>
          <w:lang w:val="tr-TR"/>
        </w:rPr>
        <w:t>Bilim</w:t>
      </w:r>
      <w:r>
        <w:rPr>
          <w:rFonts w:ascii="Times New Roman" w:hAnsi="Times New Roman"/>
          <w:color w:val="1F497D"/>
          <w:sz w:val="24"/>
          <w:szCs w:val="24"/>
          <w:lang w:val="tr-TR"/>
        </w:rPr>
        <w:t xml:space="preserve"> Dalı Yayınlanmamış Doktora Tezi, İstanbul, 2012. </w:t>
      </w:r>
    </w:p>
    <w:p w:rsidR="00F45C7C" w:rsidRDefault="00F45C7C" w:rsidP="003D0BAA">
      <w:pPr>
        <w:pStyle w:val="ListeParagraf"/>
        <w:jc w:val="both"/>
        <w:rPr>
          <w:rFonts w:ascii="Times New Roman" w:hAnsi="Times New Roman"/>
          <w:color w:val="1F497D"/>
          <w:sz w:val="24"/>
          <w:szCs w:val="24"/>
          <w:lang w:val="tr-TR"/>
        </w:rPr>
      </w:pPr>
    </w:p>
    <w:p w:rsidR="00F45C7C" w:rsidRDefault="00F45C7C" w:rsidP="003D0BAA">
      <w:pPr>
        <w:pStyle w:val="ListeParagraf"/>
        <w:jc w:val="both"/>
        <w:rPr>
          <w:rFonts w:ascii="Times New Roman" w:hAnsi="Times New Roman"/>
          <w:b/>
          <w:color w:val="1F497D"/>
          <w:sz w:val="24"/>
          <w:szCs w:val="24"/>
          <w:lang w:val="tr-TR"/>
        </w:rPr>
      </w:pPr>
      <w:r w:rsidRPr="00F45C7C">
        <w:rPr>
          <w:rFonts w:ascii="Times New Roman" w:hAnsi="Times New Roman"/>
          <w:b/>
          <w:color w:val="1F497D"/>
          <w:sz w:val="24"/>
          <w:szCs w:val="24"/>
          <w:lang w:val="tr-TR"/>
        </w:rPr>
        <w:t>19 Mart:</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Deniz Ülke Arıboğan, </w:t>
      </w:r>
      <w:r>
        <w:rPr>
          <w:rFonts w:ascii="Times New Roman" w:hAnsi="Times New Roman"/>
          <w:i/>
          <w:color w:val="1F497D"/>
          <w:sz w:val="24"/>
          <w:szCs w:val="24"/>
          <w:lang w:val="tr-TR"/>
        </w:rPr>
        <w:t>Terör, Korku Hali,</w:t>
      </w:r>
      <w:r>
        <w:rPr>
          <w:rFonts w:ascii="Times New Roman" w:hAnsi="Times New Roman"/>
          <w:color w:val="1F497D"/>
          <w:sz w:val="24"/>
          <w:szCs w:val="24"/>
          <w:lang w:val="tr-TR"/>
        </w:rPr>
        <w:t xml:space="preserve"> Profil, 2007.</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Barry Davies Bem, </w:t>
      </w:r>
      <w:r w:rsidRPr="00F45C7C">
        <w:rPr>
          <w:rFonts w:ascii="Times New Roman" w:hAnsi="Times New Roman"/>
          <w:i/>
          <w:color w:val="1F497D"/>
          <w:sz w:val="24"/>
          <w:szCs w:val="24"/>
          <w:lang w:val="tr-TR"/>
        </w:rPr>
        <w:t>Terörizm, Ortadoğu’da Şiddet, Dünya’da Terör</w:t>
      </w:r>
      <w:r>
        <w:rPr>
          <w:rFonts w:ascii="Times New Roman" w:hAnsi="Times New Roman"/>
          <w:color w:val="1F497D"/>
          <w:sz w:val="24"/>
          <w:szCs w:val="24"/>
          <w:lang w:val="tr-TR"/>
        </w:rPr>
        <w:t>, Truva, 2006.</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Thomas Butko, “Four Perspectives on Terrorism” </w:t>
      </w:r>
      <w:r>
        <w:rPr>
          <w:rFonts w:ascii="Times New Roman" w:hAnsi="Times New Roman"/>
          <w:i/>
          <w:color w:val="1F497D"/>
          <w:sz w:val="24"/>
          <w:szCs w:val="24"/>
          <w:lang w:val="tr-TR"/>
        </w:rPr>
        <w:t>Political Studies Review,</w:t>
      </w:r>
      <w:r>
        <w:rPr>
          <w:rFonts w:ascii="Times New Roman" w:hAnsi="Times New Roman"/>
          <w:color w:val="1F497D"/>
          <w:sz w:val="24"/>
          <w:szCs w:val="24"/>
          <w:lang w:val="tr-TR"/>
        </w:rPr>
        <w:t xml:space="preserve"> 7/2009, pp, 185-194.</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lastRenderedPageBreak/>
        <w:t xml:space="preserve">Charles Kegley, </w:t>
      </w:r>
      <w:r>
        <w:rPr>
          <w:rFonts w:ascii="Times New Roman" w:hAnsi="Times New Roman"/>
          <w:i/>
          <w:color w:val="1F497D"/>
          <w:sz w:val="24"/>
          <w:szCs w:val="24"/>
          <w:lang w:val="tr-TR"/>
        </w:rPr>
        <w:t xml:space="preserve">The New Global Terrorism: Characteristics, Causes, Control, </w:t>
      </w:r>
      <w:r>
        <w:rPr>
          <w:rFonts w:ascii="Times New Roman" w:hAnsi="Times New Roman"/>
          <w:color w:val="1F497D"/>
          <w:sz w:val="24"/>
          <w:szCs w:val="24"/>
          <w:lang w:val="tr-TR"/>
        </w:rPr>
        <w:t>Prentice, 2002.</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Beril Dedeoğlu, “Bermuda Triangle: Comparing Official Definitions of Terrorist Activity” Terrorism and Political Violence (SSCI), 15/3, Autumn 2003, pp, 81-110.</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James Lutz, </w:t>
      </w:r>
      <w:r>
        <w:rPr>
          <w:rFonts w:ascii="Times New Roman" w:hAnsi="Times New Roman"/>
          <w:i/>
          <w:color w:val="1F497D"/>
          <w:sz w:val="24"/>
          <w:szCs w:val="24"/>
          <w:lang w:val="tr-TR"/>
        </w:rPr>
        <w:t>Global Terrorism,</w:t>
      </w:r>
      <w:r>
        <w:rPr>
          <w:rFonts w:ascii="Times New Roman" w:hAnsi="Times New Roman"/>
          <w:color w:val="1F497D"/>
          <w:sz w:val="24"/>
          <w:szCs w:val="24"/>
          <w:lang w:val="tr-TR"/>
        </w:rPr>
        <w:t xml:space="preserve"> Sage Publishers, 2008.</w:t>
      </w:r>
    </w:p>
    <w:p w:rsidR="00F45C7C" w:rsidRPr="00F45C7C"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Bruce Hoffman, </w:t>
      </w:r>
      <w:r>
        <w:rPr>
          <w:rFonts w:ascii="Times New Roman" w:hAnsi="Times New Roman"/>
          <w:i/>
          <w:color w:val="1F497D"/>
          <w:sz w:val="24"/>
          <w:szCs w:val="24"/>
          <w:lang w:val="tr-TR"/>
        </w:rPr>
        <w:t xml:space="preserve">Inside Terrorizm, </w:t>
      </w:r>
      <w:r>
        <w:rPr>
          <w:rFonts w:ascii="Times New Roman" w:hAnsi="Times New Roman"/>
          <w:color w:val="1F497D"/>
          <w:sz w:val="24"/>
          <w:szCs w:val="24"/>
          <w:lang w:val="tr-TR"/>
        </w:rPr>
        <w:t xml:space="preserve"> </w:t>
      </w:r>
      <w:r w:rsidRPr="00512791">
        <w:rPr>
          <w:rFonts w:ascii="Times New Roman" w:hAnsi="Times New Roman"/>
          <w:color w:val="1F497D"/>
          <w:sz w:val="24"/>
          <w:szCs w:val="24"/>
          <w:lang w:val="tr-TR"/>
        </w:rPr>
        <w:t>Colombia</w:t>
      </w:r>
      <w:r>
        <w:rPr>
          <w:rFonts w:ascii="Times New Roman" w:hAnsi="Times New Roman"/>
          <w:color w:val="1F497D"/>
          <w:sz w:val="24"/>
          <w:szCs w:val="24"/>
          <w:lang w:val="tr-TR"/>
        </w:rPr>
        <w:t xml:space="preserve"> Uni. Press, 2006.</w:t>
      </w:r>
      <w:r>
        <w:rPr>
          <w:rFonts w:ascii="Times New Roman" w:hAnsi="Times New Roman"/>
          <w:i/>
          <w:color w:val="1F497D"/>
          <w:sz w:val="24"/>
          <w:szCs w:val="24"/>
          <w:lang w:val="tr-TR"/>
        </w:rPr>
        <w:t xml:space="preserve"> </w:t>
      </w:r>
    </w:p>
    <w:p w:rsidR="00F45C7C" w:rsidRPr="00512791" w:rsidRDefault="00F45C7C"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Gus Martin</w:t>
      </w:r>
      <w:r w:rsidR="00512791">
        <w:rPr>
          <w:rFonts w:ascii="Times New Roman" w:hAnsi="Times New Roman"/>
          <w:color w:val="1F497D"/>
          <w:sz w:val="24"/>
          <w:szCs w:val="24"/>
          <w:lang w:val="tr-TR"/>
        </w:rPr>
        <w:t xml:space="preserve">, </w:t>
      </w:r>
      <w:r w:rsidR="00512791" w:rsidRPr="00512791">
        <w:rPr>
          <w:rFonts w:ascii="Times New Roman" w:hAnsi="Times New Roman"/>
          <w:i/>
          <w:color w:val="1F497D"/>
          <w:sz w:val="24"/>
          <w:szCs w:val="24"/>
          <w:lang w:val="tr-TR"/>
        </w:rPr>
        <w:t xml:space="preserve">Understanding Terrorism: Challanges, Perspectives and Issues, </w:t>
      </w:r>
      <w:r w:rsidR="00512791" w:rsidRPr="00512791">
        <w:rPr>
          <w:rFonts w:ascii="Times New Roman" w:hAnsi="Times New Roman"/>
          <w:color w:val="1F497D"/>
          <w:sz w:val="24"/>
          <w:szCs w:val="24"/>
          <w:lang w:val="tr-TR"/>
        </w:rPr>
        <w:t>Sage Publishers, 2009</w:t>
      </w:r>
      <w:r w:rsidR="00512791">
        <w:rPr>
          <w:rFonts w:ascii="Times New Roman" w:hAnsi="Times New Roman"/>
          <w:color w:val="1F497D"/>
          <w:sz w:val="24"/>
          <w:szCs w:val="24"/>
          <w:lang w:val="tr-TR"/>
        </w:rPr>
        <w:t>.</w:t>
      </w:r>
    </w:p>
    <w:p w:rsidR="00512791" w:rsidRPr="00512791" w:rsidRDefault="00512791"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 xml:space="preserve">Emre Öktem, </w:t>
      </w:r>
      <w:r>
        <w:rPr>
          <w:rFonts w:ascii="Times New Roman" w:hAnsi="Times New Roman"/>
          <w:i/>
          <w:color w:val="1F497D"/>
          <w:sz w:val="24"/>
          <w:szCs w:val="24"/>
          <w:lang w:val="tr-TR"/>
        </w:rPr>
        <w:t>Terörizm, İnsancıl Hukuk ve İnsan Hakları,</w:t>
      </w:r>
      <w:r>
        <w:rPr>
          <w:rFonts w:ascii="Times New Roman" w:hAnsi="Times New Roman"/>
          <w:color w:val="1F497D"/>
          <w:sz w:val="24"/>
          <w:szCs w:val="24"/>
          <w:lang w:val="tr-TR"/>
        </w:rPr>
        <w:t xml:space="preserve"> Derin, 2011.</w:t>
      </w:r>
    </w:p>
    <w:p w:rsidR="00512791" w:rsidRPr="00512791" w:rsidRDefault="00512791" w:rsidP="003D0BAA">
      <w:pPr>
        <w:pStyle w:val="ListeParagraf"/>
        <w:numPr>
          <w:ilvl w:val="0"/>
          <w:numId w:val="7"/>
        </w:numPr>
        <w:jc w:val="both"/>
        <w:rPr>
          <w:rFonts w:ascii="Times New Roman" w:hAnsi="Times New Roman"/>
          <w:b/>
          <w:color w:val="1F497D"/>
          <w:sz w:val="24"/>
          <w:szCs w:val="24"/>
          <w:lang w:val="tr-TR"/>
        </w:rPr>
      </w:pPr>
      <w:r>
        <w:rPr>
          <w:rFonts w:ascii="Times New Roman" w:hAnsi="Times New Roman"/>
          <w:color w:val="1F497D"/>
          <w:sz w:val="24"/>
          <w:szCs w:val="24"/>
          <w:lang w:val="tr-TR"/>
        </w:rPr>
        <w:t>Peter Scammel, Existential Anxiety or Age of Sacred Terror,</w:t>
      </w:r>
      <w:r>
        <w:rPr>
          <w:rFonts w:ascii="Times New Roman" w:hAnsi="Times New Roman"/>
          <w:i/>
          <w:color w:val="1F497D"/>
          <w:sz w:val="24"/>
          <w:szCs w:val="24"/>
          <w:lang w:val="tr-TR"/>
        </w:rPr>
        <w:t xml:space="preserve"> CERIS Papers,</w:t>
      </w:r>
      <w:r>
        <w:rPr>
          <w:rFonts w:ascii="Times New Roman" w:hAnsi="Times New Roman"/>
          <w:color w:val="1F497D"/>
          <w:sz w:val="24"/>
          <w:szCs w:val="24"/>
          <w:lang w:val="tr-TR"/>
        </w:rPr>
        <w:t xml:space="preserve"> 2007.</w:t>
      </w:r>
    </w:p>
    <w:p w:rsidR="00512791" w:rsidRDefault="00512791" w:rsidP="009D53A9">
      <w:pPr>
        <w:pStyle w:val="ListeParagraf"/>
        <w:ind w:left="0"/>
        <w:jc w:val="both"/>
        <w:rPr>
          <w:rFonts w:ascii="Times New Roman" w:hAnsi="Times New Roman"/>
          <w:b/>
          <w:color w:val="1F497D"/>
          <w:sz w:val="24"/>
          <w:szCs w:val="24"/>
          <w:lang w:val="tr-TR"/>
        </w:rPr>
      </w:pPr>
    </w:p>
    <w:p w:rsidR="00512791" w:rsidRDefault="00512791" w:rsidP="00380B8F">
      <w:pPr>
        <w:pStyle w:val="ListeParagraf"/>
        <w:ind w:left="0"/>
        <w:jc w:val="both"/>
        <w:rPr>
          <w:rFonts w:ascii="Times New Roman" w:hAnsi="Times New Roman"/>
          <w:b/>
          <w:color w:val="1F497D"/>
          <w:sz w:val="24"/>
          <w:szCs w:val="24"/>
          <w:lang w:val="tr-TR"/>
        </w:rPr>
      </w:pPr>
    </w:p>
    <w:p w:rsidR="00512791" w:rsidRDefault="00512791" w:rsidP="003D0BAA">
      <w:pPr>
        <w:pStyle w:val="ListeParagraf"/>
        <w:ind w:left="360"/>
        <w:jc w:val="both"/>
        <w:rPr>
          <w:rFonts w:ascii="Times New Roman" w:hAnsi="Times New Roman"/>
          <w:b/>
          <w:color w:val="1F497D"/>
          <w:sz w:val="24"/>
          <w:szCs w:val="24"/>
          <w:lang w:val="tr-TR"/>
        </w:rPr>
      </w:pPr>
      <w:r>
        <w:rPr>
          <w:rFonts w:ascii="Times New Roman" w:hAnsi="Times New Roman"/>
          <w:b/>
          <w:color w:val="1F497D"/>
          <w:sz w:val="24"/>
          <w:szCs w:val="24"/>
          <w:lang w:val="tr-TR"/>
        </w:rPr>
        <w:t>22 Mart:</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 xml:space="preserve">Joseph Nye. Jr. &amp; David A. Welch, </w:t>
      </w:r>
      <w:r w:rsidRPr="00512791">
        <w:rPr>
          <w:rFonts w:ascii="Times New Roman" w:eastAsia="Times New Roman" w:hAnsi="Times New Roman"/>
          <w:bCs/>
          <w:i/>
          <w:color w:val="1F497D"/>
          <w:kern w:val="24"/>
          <w:sz w:val="24"/>
          <w:szCs w:val="24"/>
          <w:lang w:eastAsia="tr-TR"/>
        </w:rPr>
        <w:t>Understanding Global Conflict and Cooperation</w:t>
      </w:r>
      <w:r w:rsidRPr="00512791">
        <w:rPr>
          <w:rFonts w:ascii="Times New Roman" w:eastAsia="Times New Roman" w:hAnsi="Times New Roman"/>
          <w:i/>
          <w:color w:val="1F497D"/>
          <w:kern w:val="24"/>
          <w:sz w:val="24"/>
          <w:szCs w:val="24"/>
          <w:lang w:eastAsia="tr-TR"/>
        </w:rPr>
        <w:t xml:space="preserve">, </w:t>
      </w:r>
      <w:smartTag w:uri="urn:schemas-microsoft-com:office:smarttags" w:element="State">
        <w:smartTag w:uri="urn:schemas-microsoft-com:office:smarttags" w:element="place">
          <w:r w:rsidRPr="00512791">
            <w:rPr>
              <w:rFonts w:ascii="Times New Roman" w:eastAsia="Times New Roman" w:hAnsi="Times New Roman"/>
              <w:color w:val="1F497D"/>
              <w:kern w:val="24"/>
              <w:sz w:val="24"/>
              <w:szCs w:val="24"/>
              <w:lang w:eastAsia="tr-TR"/>
            </w:rPr>
            <w:t>New York</w:t>
          </w:r>
        </w:smartTag>
      </w:smartTag>
      <w:r w:rsidRPr="00512791">
        <w:rPr>
          <w:rFonts w:ascii="Times New Roman" w:eastAsia="Times New Roman" w:hAnsi="Times New Roman"/>
          <w:color w:val="1F497D"/>
          <w:kern w:val="24"/>
          <w:sz w:val="24"/>
          <w:szCs w:val="24"/>
          <w:lang w:eastAsia="tr-TR"/>
        </w:rPr>
        <w:t>: Pearson, 2010, pp. 293-326 </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 xml:space="preserve">Rachel Bronson, "Cycles of Conflict in the Middle East and North Africa", </w:t>
      </w:r>
      <w:r w:rsidRPr="00512791">
        <w:rPr>
          <w:rFonts w:ascii="Times New Roman" w:eastAsia="Times New Roman" w:hAnsi="Times New Roman"/>
          <w:bCs/>
          <w:i/>
          <w:color w:val="1F497D"/>
          <w:kern w:val="24"/>
          <w:sz w:val="24"/>
          <w:szCs w:val="24"/>
          <w:lang w:eastAsia="tr-TR"/>
        </w:rPr>
        <w:t>The International Dimensions of Internal Conflict,</w:t>
      </w:r>
      <w:r w:rsidRPr="00512791">
        <w:rPr>
          <w:rFonts w:ascii="Times New Roman" w:eastAsia="Times New Roman" w:hAnsi="Times New Roman"/>
          <w:i/>
          <w:color w:val="1F497D"/>
          <w:kern w:val="24"/>
          <w:sz w:val="24"/>
          <w:szCs w:val="24"/>
          <w:lang w:eastAsia="tr-TR"/>
        </w:rPr>
        <w:t xml:space="preserve"> </w:t>
      </w:r>
      <w:r w:rsidRPr="00512791">
        <w:rPr>
          <w:rFonts w:ascii="Times New Roman" w:eastAsia="Times New Roman" w:hAnsi="Times New Roman"/>
          <w:color w:val="1F497D"/>
          <w:kern w:val="24"/>
          <w:sz w:val="24"/>
          <w:szCs w:val="24"/>
          <w:lang w:eastAsia="tr-TR"/>
        </w:rPr>
        <w:t xml:space="preserve">Edited by: Michael E. Brown, </w:t>
      </w:r>
      <w:smartTag w:uri="urn:schemas-microsoft-com:office:smarttags" w:element="City">
        <w:smartTag w:uri="urn:schemas-microsoft-com:office:smarttags" w:element="place">
          <w:r w:rsidRPr="00512791">
            <w:rPr>
              <w:rFonts w:ascii="Times New Roman" w:eastAsia="Times New Roman" w:hAnsi="Times New Roman"/>
              <w:color w:val="1F497D"/>
              <w:kern w:val="24"/>
              <w:sz w:val="24"/>
              <w:szCs w:val="24"/>
              <w:lang w:eastAsia="tr-TR"/>
            </w:rPr>
            <w:t>London</w:t>
          </w:r>
        </w:smartTag>
      </w:smartTag>
      <w:r w:rsidRPr="00512791">
        <w:rPr>
          <w:rFonts w:ascii="Times New Roman" w:eastAsia="Times New Roman" w:hAnsi="Times New Roman"/>
          <w:color w:val="1F497D"/>
          <w:kern w:val="24"/>
          <w:sz w:val="24"/>
          <w:szCs w:val="24"/>
          <w:lang w:eastAsia="tr-TR"/>
        </w:rPr>
        <w:t>: The MIT Press, 1996, pp. 205-235</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Robert Jervis, "Political Implications of Loss Aversion</w:t>
      </w:r>
      <w:r w:rsidRPr="00512791">
        <w:rPr>
          <w:rFonts w:ascii="Times New Roman" w:eastAsia="Times New Roman" w:hAnsi="Times New Roman"/>
          <w:i/>
          <w:color w:val="1F497D"/>
          <w:kern w:val="24"/>
          <w:sz w:val="24"/>
          <w:szCs w:val="24"/>
          <w:lang w:eastAsia="tr-TR"/>
        </w:rPr>
        <w:t xml:space="preserve">", </w:t>
      </w:r>
      <w:r w:rsidRPr="00512791">
        <w:rPr>
          <w:rFonts w:ascii="Times New Roman" w:eastAsia="Times New Roman" w:hAnsi="Times New Roman"/>
          <w:bCs/>
          <w:i/>
          <w:color w:val="1F497D"/>
          <w:kern w:val="24"/>
          <w:sz w:val="24"/>
          <w:szCs w:val="24"/>
          <w:lang w:eastAsia="tr-TR"/>
        </w:rPr>
        <w:t>Prospect Theory and International Conflict,</w:t>
      </w:r>
      <w:r w:rsidRPr="00512791">
        <w:rPr>
          <w:rFonts w:ascii="Times New Roman" w:eastAsia="Times New Roman" w:hAnsi="Times New Roman"/>
          <w:color w:val="1F497D"/>
          <w:kern w:val="24"/>
          <w:sz w:val="24"/>
          <w:szCs w:val="24"/>
          <w:lang w:eastAsia="tr-TR"/>
        </w:rPr>
        <w:t xml:space="preserve"> Edited by: Barbara Farnham, </w:t>
      </w:r>
      <w:smartTag w:uri="urn:schemas-microsoft-com:office:smarttags" w:element="City">
        <w:r w:rsidRPr="00512791">
          <w:rPr>
            <w:rFonts w:ascii="Times New Roman" w:eastAsia="Times New Roman" w:hAnsi="Times New Roman"/>
            <w:color w:val="1F497D"/>
            <w:kern w:val="24"/>
            <w:sz w:val="24"/>
            <w:szCs w:val="24"/>
            <w:lang w:eastAsia="tr-TR"/>
          </w:rPr>
          <w:t>Ann Arbor</w:t>
        </w:r>
      </w:smartTag>
      <w:r w:rsidRPr="00512791">
        <w:rPr>
          <w:rFonts w:ascii="Times New Roman" w:eastAsia="Times New Roman" w:hAnsi="Times New Roman"/>
          <w:color w:val="1F497D"/>
          <w:kern w:val="24"/>
          <w:sz w:val="24"/>
          <w:szCs w:val="24"/>
          <w:lang w:eastAsia="tr-TR"/>
        </w:rPr>
        <w:t xml:space="preserve">: The </w:t>
      </w:r>
      <w:smartTag w:uri="urn:schemas-microsoft-com:office:smarttags" w:element="place">
        <w:smartTag w:uri="urn:schemas-microsoft-com:office:smarttags" w:element="PlaceType">
          <w:r w:rsidRPr="00512791">
            <w:rPr>
              <w:rFonts w:ascii="Times New Roman" w:eastAsia="Times New Roman" w:hAnsi="Times New Roman"/>
              <w:color w:val="1F497D"/>
              <w:kern w:val="24"/>
              <w:sz w:val="24"/>
              <w:szCs w:val="24"/>
              <w:lang w:eastAsia="tr-TR"/>
            </w:rPr>
            <w:t>University</w:t>
          </w:r>
        </w:smartTag>
        <w:r w:rsidRPr="00512791">
          <w:rPr>
            <w:rFonts w:ascii="Times New Roman" w:eastAsia="Times New Roman" w:hAnsi="Times New Roman"/>
            <w:color w:val="1F497D"/>
            <w:kern w:val="24"/>
            <w:sz w:val="24"/>
            <w:szCs w:val="24"/>
            <w:lang w:eastAsia="tr-TR"/>
          </w:rPr>
          <w:t xml:space="preserve"> of </w:t>
        </w:r>
        <w:smartTag w:uri="urn:schemas-microsoft-com:office:smarttags" w:element="PlaceName">
          <w:r w:rsidRPr="00512791">
            <w:rPr>
              <w:rFonts w:ascii="Times New Roman" w:eastAsia="Times New Roman" w:hAnsi="Times New Roman"/>
              <w:color w:val="1F497D"/>
              <w:kern w:val="24"/>
              <w:sz w:val="24"/>
              <w:szCs w:val="24"/>
              <w:lang w:eastAsia="tr-TR"/>
            </w:rPr>
            <w:t>Michigan</w:t>
          </w:r>
        </w:smartTag>
      </w:smartTag>
      <w:r w:rsidRPr="00512791">
        <w:rPr>
          <w:rFonts w:ascii="Times New Roman" w:eastAsia="Times New Roman" w:hAnsi="Times New Roman"/>
          <w:color w:val="1F497D"/>
          <w:kern w:val="24"/>
          <w:sz w:val="24"/>
          <w:szCs w:val="24"/>
          <w:lang w:eastAsia="tr-TR"/>
        </w:rPr>
        <w:t xml:space="preserve"> Press, 1994, pp. 23-41</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 xml:space="preserve">Patrick M. Morgan, "Deterrence, Escalation, and Negotiation", </w:t>
      </w:r>
      <w:r w:rsidRPr="00512791">
        <w:rPr>
          <w:rFonts w:ascii="Times New Roman" w:eastAsia="Times New Roman" w:hAnsi="Times New Roman"/>
          <w:bCs/>
          <w:i/>
          <w:color w:val="1F497D"/>
          <w:kern w:val="24"/>
          <w:sz w:val="24"/>
          <w:szCs w:val="24"/>
          <w:lang w:eastAsia="tr-TR"/>
        </w:rPr>
        <w:t>Escalation and Negotiation in International Conflicts,</w:t>
      </w:r>
      <w:r w:rsidRPr="00512791">
        <w:rPr>
          <w:rFonts w:ascii="Times New Roman" w:eastAsia="Times New Roman" w:hAnsi="Times New Roman"/>
          <w:i/>
          <w:color w:val="1F497D"/>
          <w:kern w:val="24"/>
          <w:sz w:val="24"/>
          <w:szCs w:val="24"/>
          <w:lang w:eastAsia="tr-TR"/>
        </w:rPr>
        <w:t xml:space="preserve"> </w:t>
      </w:r>
      <w:r w:rsidRPr="00512791">
        <w:rPr>
          <w:rFonts w:ascii="Times New Roman" w:eastAsia="Times New Roman" w:hAnsi="Times New Roman"/>
          <w:color w:val="1F497D"/>
          <w:kern w:val="24"/>
          <w:sz w:val="24"/>
          <w:szCs w:val="24"/>
          <w:lang w:eastAsia="tr-TR"/>
        </w:rPr>
        <w:t xml:space="preserve">Edited by: I. William Zartman and Guy Olivier Faure, </w:t>
      </w:r>
      <w:smartTag w:uri="urn:schemas-microsoft-com:office:smarttags" w:element="City">
        <w:r w:rsidRPr="00512791">
          <w:rPr>
            <w:rFonts w:ascii="Times New Roman" w:eastAsia="Times New Roman" w:hAnsi="Times New Roman"/>
            <w:color w:val="1F497D"/>
            <w:kern w:val="24"/>
            <w:sz w:val="24"/>
            <w:szCs w:val="24"/>
            <w:lang w:eastAsia="tr-TR"/>
          </w:rPr>
          <w:t>Cambridge</w:t>
        </w:r>
      </w:smartTag>
      <w:r w:rsidRPr="00512791">
        <w:rPr>
          <w:rFonts w:ascii="Times New Roman" w:eastAsia="Times New Roman" w:hAnsi="Times New Roman"/>
          <w:color w:val="1F497D"/>
          <w:kern w:val="24"/>
          <w:sz w:val="24"/>
          <w:szCs w:val="24"/>
          <w:lang w:eastAsia="tr-TR"/>
        </w:rPr>
        <w:t xml:space="preserve">: </w:t>
      </w:r>
      <w:smartTag w:uri="urn:schemas-microsoft-com:office:smarttags" w:element="place">
        <w:smartTag w:uri="urn:schemas-microsoft-com:office:smarttags" w:element="PlaceName">
          <w:r w:rsidRPr="00512791">
            <w:rPr>
              <w:rFonts w:ascii="Times New Roman" w:eastAsia="Times New Roman" w:hAnsi="Times New Roman"/>
              <w:color w:val="1F497D"/>
              <w:kern w:val="24"/>
              <w:sz w:val="24"/>
              <w:szCs w:val="24"/>
              <w:lang w:eastAsia="tr-TR"/>
            </w:rPr>
            <w:t>Cambridge</w:t>
          </w:r>
        </w:smartTag>
        <w:r w:rsidRPr="00512791">
          <w:rPr>
            <w:rFonts w:ascii="Times New Roman" w:eastAsia="Times New Roman" w:hAnsi="Times New Roman"/>
            <w:color w:val="1F497D"/>
            <w:kern w:val="24"/>
            <w:sz w:val="24"/>
            <w:szCs w:val="24"/>
            <w:lang w:eastAsia="tr-TR"/>
          </w:rPr>
          <w:t xml:space="preserve"> </w:t>
        </w:r>
        <w:smartTag w:uri="urn:schemas-microsoft-com:office:smarttags" w:element="PlaceType">
          <w:r w:rsidRPr="00512791">
            <w:rPr>
              <w:rFonts w:ascii="Times New Roman" w:eastAsia="Times New Roman" w:hAnsi="Times New Roman"/>
              <w:color w:val="1F497D"/>
              <w:kern w:val="24"/>
              <w:sz w:val="24"/>
              <w:szCs w:val="24"/>
              <w:lang w:eastAsia="tr-TR"/>
            </w:rPr>
            <w:t>University</w:t>
          </w:r>
        </w:smartTag>
      </w:smartTag>
      <w:r w:rsidRPr="00512791">
        <w:rPr>
          <w:rFonts w:ascii="Times New Roman" w:eastAsia="Times New Roman" w:hAnsi="Times New Roman"/>
          <w:color w:val="1F497D"/>
          <w:kern w:val="24"/>
          <w:sz w:val="24"/>
          <w:szCs w:val="24"/>
          <w:lang w:eastAsia="tr-TR"/>
        </w:rPr>
        <w:t xml:space="preserve"> Press, 2005, pp. 23-53</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 xml:space="preserve">Robert Jackson and George Sorensen, </w:t>
      </w:r>
      <w:r w:rsidRPr="00512791">
        <w:rPr>
          <w:rFonts w:ascii="Times New Roman" w:eastAsia="Times New Roman" w:hAnsi="Times New Roman"/>
          <w:bCs/>
          <w:i/>
          <w:color w:val="1F497D"/>
          <w:kern w:val="24"/>
          <w:sz w:val="24"/>
          <w:szCs w:val="24"/>
          <w:lang w:eastAsia="tr-TR"/>
        </w:rPr>
        <w:t>Introduction to International Relations</w:t>
      </w:r>
      <w:r w:rsidRPr="00512791">
        <w:rPr>
          <w:rFonts w:ascii="Times New Roman" w:eastAsia="Times New Roman" w:hAnsi="Times New Roman"/>
          <w:i/>
          <w:color w:val="1F497D"/>
          <w:kern w:val="24"/>
          <w:sz w:val="24"/>
          <w:szCs w:val="24"/>
          <w:lang w:eastAsia="tr-TR"/>
        </w:rPr>
        <w:t>,</w:t>
      </w:r>
      <w:r w:rsidRPr="00512791">
        <w:rPr>
          <w:rFonts w:ascii="Times New Roman" w:eastAsia="Times New Roman" w:hAnsi="Times New Roman"/>
          <w:color w:val="1F497D"/>
          <w:kern w:val="24"/>
          <w:sz w:val="24"/>
          <w:szCs w:val="24"/>
          <w:lang w:eastAsia="tr-TR"/>
        </w:rPr>
        <w:t xml:space="preserve"> </w:t>
      </w:r>
      <w:smartTag w:uri="urn:schemas-microsoft-com:office:smarttags" w:element="City">
        <w:smartTag w:uri="urn:schemas-microsoft-com:office:smarttags" w:element="place">
          <w:r w:rsidRPr="00512791">
            <w:rPr>
              <w:rFonts w:ascii="Times New Roman" w:eastAsia="Times New Roman" w:hAnsi="Times New Roman"/>
              <w:color w:val="1F497D"/>
              <w:kern w:val="24"/>
              <w:sz w:val="24"/>
              <w:szCs w:val="24"/>
              <w:lang w:eastAsia="tr-TR"/>
            </w:rPr>
            <w:t>Oxford</w:t>
          </w:r>
        </w:smartTag>
      </w:smartTag>
      <w:r w:rsidRPr="00512791">
        <w:rPr>
          <w:rFonts w:ascii="Times New Roman" w:eastAsia="Times New Roman" w:hAnsi="Times New Roman"/>
          <w:color w:val="1F497D"/>
          <w:kern w:val="24"/>
          <w:sz w:val="24"/>
          <w:szCs w:val="24"/>
          <w:lang w:eastAsia="tr-TR"/>
        </w:rPr>
        <w:t>: oxford University</w:t>
      </w:r>
      <w:r w:rsidRPr="00512791">
        <w:rPr>
          <w:rFonts w:ascii="Times New Roman" w:eastAsia="Times New Roman" w:hAnsi="Times New Roman"/>
          <w:color w:val="1F497D"/>
          <w:kern w:val="24"/>
          <w:sz w:val="24"/>
          <w:szCs w:val="24"/>
          <w:lang w:val="tr-TR" w:eastAsia="tr-TR"/>
        </w:rPr>
        <w:t xml:space="preserve"> </w:t>
      </w:r>
      <w:r w:rsidRPr="00512791">
        <w:rPr>
          <w:rFonts w:ascii="Times New Roman" w:eastAsia="Times New Roman" w:hAnsi="Times New Roman"/>
          <w:color w:val="1F497D"/>
          <w:kern w:val="24"/>
          <w:sz w:val="24"/>
          <w:szCs w:val="24"/>
          <w:lang w:eastAsia="tr-TR"/>
        </w:rPr>
        <w:t>Press, Chap. 3</w:t>
      </w:r>
    </w:p>
    <w:p w:rsidR="00512791" w:rsidRPr="00512791" w:rsidRDefault="00512791" w:rsidP="003D0BAA">
      <w:pPr>
        <w:pStyle w:val="ListeParagraf"/>
        <w:numPr>
          <w:ilvl w:val="0"/>
          <w:numId w:val="12"/>
        </w:numPr>
        <w:spacing w:after="0"/>
        <w:jc w:val="both"/>
        <w:rPr>
          <w:rFonts w:ascii="Times New Roman" w:eastAsia="Times New Roman" w:hAnsi="Times New Roman"/>
          <w:color w:val="1F497D"/>
          <w:kern w:val="24"/>
          <w:sz w:val="24"/>
          <w:szCs w:val="24"/>
          <w:lang w:eastAsia="tr-TR"/>
        </w:rPr>
      </w:pPr>
      <w:r w:rsidRPr="00512791">
        <w:rPr>
          <w:rFonts w:ascii="Times New Roman" w:eastAsia="Times New Roman" w:hAnsi="Times New Roman"/>
          <w:color w:val="1F497D"/>
          <w:kern w:val="24"/>
          <w:sz w:val="24"/>
          <w:szCs w:val="24"/>
          <w:lang w:eastAsia="tr-TR"/>
        </w:rPr>
        <w:t xml:space="preserve">Michael Brecher, </w:t>
      </w:r>
      <w:r w:rsidRPr="00512791">
        <w:rPr>
          <w:rFonts w:ascii="Times New Roman" w:eastAsia="Times New Roman" w:hAnsi="Times New Roman"/>
          <w:bCs/>
          <w:i/>
          <w:color w:val="1F497D"/>
          <w:kern w:val="24"/>
          <w:sz w:val="24"/>
          <w:szCs w:val="24"/>
          <w:lang w:eastAsia="tr-TR"/>
        </w:rPr>
        <w:t>Crises in World Politics</w:t>
      </w:r>
      <w:r w:rsidRPr="00512791">
        <w:rPr>
          <w:rFonts w:ascii="Times New Roman" w:eastAsia="Times New Roman" w:hAnsi="Times New Roman"/>
          <w:color w:val="1F497D"/>
          <w:kern w:val="24"/>
          <w:sz w:val="24"/>
          <w:szCs w:val="24"/>
          <w:lang w:eastAsia="tr-TR"/>
        </w:rPr>
        <w:t xml:space="preserve">, </w:t>
      </w:r>
      <w:smartTag w:uri="urn:schemas-microsoft-com:office:smarttags" w:element="City">
        <w:smartTag w:uri="urn:schemas-microsoft-com:office:smarttags" w:element="place">
          <w:r w:rsidRPr="00512791">
            <w:rPr>
              <w:rFonts w:ascii="Times New Roman" w:eastAsia="Times New Roman" w:hAnsi="Times New Roman"/>
              <w:color w:val="1F497D"/>
              <w:kern w:val="24"/>
              <w:sz w:val="24"/>
              <w:szCs w:val="24"/>
              <w:lang w:eastAsia="tr-TR"/>
            </w:rPr>
            <w:t>Oxford</w:t>
          </w:r>
        </w:smartTag>
      </w:smartTag>
      <w:r w:rsidRPr="00512791">
        <w:rPr>
          <w:rFonts w:ascii="Times New Roman" w:eastAsia="Times New Roman" w:hAnsi="Times New Roman"/>
          <w:color w:val="1F497D"/>
          <w:kern w:val="24"/>
          <w:sz w:val="24"/>
          <w:szCs w:val="24"/>
          <w:lang w:eastAsia="tr-TR"/>
        </w:rPr>
        <w:t>: Pergamon Press, 1993, Chap. 1</w:t>
      </w:r>
    </w:p>
    <w:p w:rsidR="00512791" w:rsidRPr="00CB6869" w:rsidRDefault="00512791" w:rsidP="003D0BAA">
      <w:pPr>
        <w:pStyle w:val="ListeParagraf"/>
        <w:numPr>
          <w:ilvl w:val="0"/>
          <w:numId w:val="12"/>
        </w:numPr>
        <w:spacing w:after="0"/>
        <w:jc w:val="both"/>
        <w:rPr>
          <w:rFonts w:ascii="Times New Roman" w:eastAsia="Times New Roman" w:hAnsi="Times New Roman"/>
          <w:color w:val="1F497D"/>
          <w:sz w:val="24"/>
          <w:szCs w:val="24"/>
          <w:lang w:val="tr-TR" w:eastAsia="tr-TR"/>
        </w:rPr>
      </w:pPr>
      <w:r w:rsidRPr="00512791">
        <w:rPr>
          <w:rFonts w:ascii="Times New Roman" w:eastAsia="Times New Roman" w:hAnsi="Times New Roman"/>
          <w:color w:val="1F497D"/>
          <w:kern w:val="24"/>
          <w:sz w:val="24"/>
          <w:szCs w:val="24"/>
          <w:lang w:eastAsia="tr-TR"/>
        </w:rPr>
        <w:t xml:space="preserve">Olivier Roy, </w:t>
      </w:r>
      <w:r w:rsidRPr="00512791">
        <w:rPr>
          <w:rFonts w:ascii="Times New Roman" w:eastAsia="Times New Roman" w:hAnsi="Times New Roman"/>
          <w:bCs/>
          <w:i/>
          <w:color w:val="1F497D"/>
          <w:kern w:val="24"/>
          <w:sz w:val="24"/>
          <w:szCs w:val="24"/>
          <w:lang w:eastAsia="tr-TR"/>
        </w:rPr>
        <w:t>The Politics of Chaos in the Middle East</w:t>
      </w:r>
      <w:r w:rsidRPr="00512791">
        <w:rPr>
          <w:rFonts w:ascii="Times New Roman" w:eastAsia="Times New Roman" w:hAnsi="Times New Roman"/>
          <w:color w:val="1F497D"/>
          <w:kern w:val="24"/>
          <w:sz w:val="24"/>
          <w:szCs w:val="24"/>
          <w:lang w:eastAsia="tr-TR"/>
        </w:rPr>
        <w:t xml:space="preserve">, </w:t>
      </w:r>
      <w:smartTag w:uri="urn:schemas-microsoft-com:office:smarttags" w:element="State">
        <w:r w:rsidRPr="00512791">
          <w:rPr>
            <w:rFonts w:ascii="Times New Roman" w:eastAsia="Times New Roman" w:hAnsi="Times New Roman"/>
            <w:color w:val="1F497D"/>
            <w:kern w:val="24"/>
            <w:sz w:val="24"/>
            <w:szCs w:val="24"/>
            <w:lang w:eastAsia="tr-TR"/>
          </w:rPr>
          <w:t>New York</w:t>
        </w:r>
      </w:smartTag>
      <w:r w:rsidRPr="00512791">
        <w:rPr>
          <w:rFonts w:ascii="Times New Roman" w:eastAsia="Times New Roman" w:hAnsi="Times New Roman"/>
          <w:color w:val="1F497D"/>
          <w:kern w:val="24"/>
          <w:sz w:val="24"/>
          <w:szCs w:val="24"/>
          <w:lang w:eastAsia="tr-TR"/>
        </w:rPr>
        <w:t xml:space="preserve">: </w:t>
      </w:r>
      <w:smartTag w:uri="urn:schemas-microsoft-com:office:smarttags" w:element="place">
        <w:smartTag w:uri="urn:schemas-microsoft-com:office:smarttags" w:element="PlaceName">
          <w:r w:rsidRPr="00512791">
            <w:rPr>
              <w:rFonts w:ascii="Times New Roman" w:eastAsia="Times New Roman" w:hAnsi="Times New Roman"/>
              <w:color w:val="1F497D"/>
              <w:kern w:val="24"/>
              <w:sz w:val="24"/>
              <w:szCs w:val="24"/>
              <w:lang w:eastAsia="tr-TR"/>
            </w:rPr>
            <w:t>Columbia</w:t>
          </w:r>
        </w:smartTag>
        <w:r w:rsidRPr="00512791">
          <w:rPr>
            <w:rFonts w:ascii="Times New Roman" w:eastAsia="Times New Roman" w:hAnsi="Times New Roman"/>
            <w:color w:val="1F497D"/>
            <w:kern w:val="24"/>
            <w:sz w:val="24"/>
            <w:szCs w:val="24"/>
            <w:lang w:eastAsia="tr-TR"/>
          </w:rPr>
          <w:t xml:space="preserve"> </w:t>
        </w:r>
        <w:smartTag w:uri="urn:schemas-microsoft-com:office:smarttags" w:element="PlaceType">
          <w:r w:rsidRPr="00512791">
            <w:rPr>
              <w:rFonts w:ascii="Times New Roman" w:eastAsia="Times New Roman" w:hAnsi="Times New Roman"/>
              <w:color w:val="1F497D"/>
              <w:kern w:val="24"/>
              <w:sz w:val="24"/>
              <w:szCs w:val="24"/>
              <w:lang w:eastAsia="tr-TR"/>
            </w:rPr>
            <w:t>University</w:t>
          </w:r>
        </w:smartTag>
      </w:smartTag>
      <w:r w:rsidRPr="00512791">
        <w:rPr>
          <w:rFonts w:ascii="Times New Roman" w:eastAsia="Times New Roman" w:hAnsi="Times New Roman"/>
          <w:color w:val="1F497D"/>
          <w:kern w:val="24"/>
          <w:sz w:val="24"/>
          <w:szCs w:val="24"/>
          <w:lang w:eastAsia="tr-TR"/>
        </w:rPr>
        <w:t xml:space="preserve"> Press, 2008, Chap.2</w:t>
      </w:r>
    </w:p>
    <w:p w:rsidR="00CB6869" w:rsidRPr="00CB6869" w:rsidRDefault="00CB6869" w:rsidP="003D0BAA">
      <w:pPr>
        <w:pStyle w:val="ListeParagraf"/>
        <w:spacing w:after="0"/>
        <w:jc w:val="both"/>
        <w:rPr>
          <w:rFonts w:ascii="Times New Roman" w:eastAsia="Times New Roman" w:hAnsi="Times New Roman"/>
          <w:color w:val="1F497D"/>
          <w:sz w:val="24"/>
          <w:szCs w:val="24"/>
          <w:lang w:val="tr-TR" w:eastAsia="tr-TR"/>
        </w:rPr>
      </w:pPr>
    </w:p>
    <w:p w:rsidR="00CB6869" w:rsidRDefault="00CB6869" w:rsidP="003D0BAA">
      <w:pPr>
        <w:pStyle w:val="ListeParagraf"/>
        <w:spacing w:after="0"/>
        <w:ind w:left="360"/>
        <w:jc w:val="both"/>
        <w:rPr>
          <w:rFonts w:ascii="Times New Roman" w:eastAsia="Times New Roman" w:hAnsi="Times New Roman"/>
          <w:b/>
          <w:color w:val="1F497D"/>
          <w:kern w:val="24"/>
          <w:sz w:val="24"/>
          <w:szCs w:val="24"/>
          <w:lang w:eastAsia="tr-TR"/>
        </w:rPr>
      </w:pPr>
      <w:r>
        <w:rPr>
          <w:rFonts w:ascii="Times New Roman" w:eastAsia="Times New Roman" w:hAnsi="Times New Roman"/>
          <w:b/>
          <w:color w:val="1F497D"/>
          <w:kern w:val="24"/>
          <w:sz w:val="24"/>
          <w:szCs w:val="24"/>
          <w:lang w:eastAsia="tr-TR"/>
        </w:rPr>
        <w:t>29 Mart:</w:t>
      </w:r>
    </w:p>
    <w:p w:rsidR="00CB6869" w:rsidRPr="00B13B39" w:rsidRDefault="00CB6869" w:rsidP="003D0BAA">
      <w:pPr>
        <w:pStyle w:val="ListeParagraf"/>
        <w:numPr>
          <w:ilvl w:val="0"/>
          <w:numId w:val="13"/>
        </w:numPr>
        <w:spacing w:after="0"/>
        <w:jc w:val="both"/>
        <w:rPr>
          <w:rFonts w:ascii="Times New Roman" w:eastAsia="Times New Roman" w:hAnsi="Times New Roman"/>
          <w:b/>
          <w:color w:val="1F497D"/>
          <w:kern w:val="24"/>
          <w:sz w:val="24"/>
          <w:szCs w:val="24"/>
          <w:lang w:eastAsia="tr-TR"/>
        </w:rPr>
      </w:pPr>
      <w:r>
        <w:rPr>
          <w:rFonts w:ascii="Times New Roman" w:eastAsia="Times New Roman" w:hAnsi="Times New Roman"/>
          <w:color w:val="1F497D"/>
          <w:kern w:val="24"/>
          <w:sz w:val="24"/>
          <w:szCs w:val="24"/>
          <w:lang w:eastAsia="tr-TR"/>
        </w:rPr>
        <w:t xml:space="preserve">Füsun Türkmen, </w:t>
      </w:r>
      <w:r w:rsidR="00B13B39">
        <w:rPr>
          <w:rFonts w:ascii="Times New Roman" w:eastAsia="Times New Roman" w:hAnsi="Times New Roman"/>
          <w:i/>
          <w:color w:val="1F497D"/>
          <w:kern w:val="24"/>
          <w:sz w:val="24"/>
          <w:szCs w:val="24"/>
          <w:lang w:eastAsia="tr-TR"/>
        </w:rPr>
        <w:t>Kırılgan İttifaktan Moden Ortaklığa,</w:t>
      </w:r>
      <w:r w:rsidR="00B13B39">
        <w:rPr>
          <w:rFonts w:ascii="Times New Roman" w:eastAsia="Times New Roman" w:hAnsi="Times New Roman"/>
          <w:color w:val="1F497D"/>
          <w:kern w:val="24"/>
          <w:sz w:val="24"/>
          <w:szCs w:val="24"/>
          <w:lang w:eastAsia="tr-TR"/>
        </w:rPr>
        <w:t xml:space="preserve"> Timaş, İstanbul, 2012.</w:t>
      </w:r>
    </w:p>
    <w:p w:rsidR="00B13B39" w:rsidRDefault="00B13B39" w:rsidP="003D0BAA">
      <w:pPr>
        <w:numPr>
          <w:ilvl w:val="0"/>
          <w:numId w:val="13"/>
        </w:numPr>
        <w:spacing w:after="0" w:line="240" w:lineRule="auto"/>
        <w:ind w:left="714" w:hanging="357"/>
        <w:jc w:val="both"/>
        <w:rPr>
          <w:rFonts w:ascii="Times New Roman" w:hAnsi="Times New Roman"/>
          <w:color w:val="1F497D"/>
          <w:sz w:val="24"/>
          <w:szCs w:val="24"/>
          <w:lang w:val="tr-TR"/>
        </w:rPr>
      </w:pPr>
      <w:r w:rsidRPr="00B13B39">
        <w:rPr>
          <w:rFonts w:ascii="Times New Roman" w:hAnsi="Times New Roman"/>
          <w:color w:val="1F497D"/>
          <w:sz w:val="24"/>
          <w:szCs w:val="24"/>
          <w:lang w:val="tr-TR"/>
        </w:rPr>
        <w:t xml:space="preserve">Çağrı Erhan, “ABD’yle İlişkiler”, </w:t>
      </w:r>
      <w:r w:rsidRPr="00B13B39">
        <w:rPr>
          <w:rFonts w:ascii="Times New Roman" w:hAnsi="Times New Roman"/>
          <w:i/>
          <w:color w:val="1F497D"/>
          <w:sz w:val="24"/>
          <w:szCs w:val="24"/>
          <w:lang w:val="tr-TR"/>
        </w:rPr>
        <w:t>Türk Dış Politikası, Kurtuluş Savaşı’ndan Bugüne</w:t>
      </w:r>
      <w:r w:rsidRPr="00B13B39">
        <w:rPr>
          <w:rFonts w:ascii="Times New Roman" w:hAnsi="Times New Roman"/>
          <w:color w:val="1F497D"/>
          <w:sz w:val="24"/>
          <w:szCs w:val="24"/>
          <w:lang w:val="tr-TR"/>
        </w:rPr>
        <w:t>, C.1-2, Baskın Oran (ed.), İstanbul, İletişim, 2001.</w:t>
      </w:r>
    </w:p>
    <w:p w:rsidR="00B13B39" w:rsidRDefault="00B13B39" w:rsidP="003D0BAA">
      <w:pPr>
        <w:numPr>
          <w:ilvl w:val="0"/>
          <w:numId w:val="13"/>
        </w:numPr>
        <w:spacing w:after="0" w:line="240" w:lineRule="auto"/>
        <w:ind w:left="714" w:hanging="357"/>
        <w:jc w:val="both"/>
        <w:rPr>
          <w:rFonts w:ascii="Times New Roman" w:hAnsi="Times New Roman"/>
          <w:color w:val="1F497D"/>
          <w:sz w:val="24"/>
          <w:szCs w:val="24"/>
          <w:lang w:val="tr-TR"/>
        </w:rPr>
      </w:pPr>
      <w:r w:rsidRPr="00B13B39">
        <w:rPr>
          <w:rFonts w:ascii="Times New Roman" w:hAnsi="Times New Roman"/>
          <w:color w:val="1F497D"/>
          <w:sz w:val="24"/>
          <w:szCs w:val="24"/>
          <w:lang w:val="tr-TR"/>
        </w:rPr>
        <w:t>Ramazan</w:t>
      </w:r>
      <w:r>
        <w:rPr>
          <w:rFonts w:ascii="Times New Roman" w:hAnsi="Times New Roman"/>
          <w:color w:val="1F497D"/>
          <w:sz w:val="24"/>
          <w:szCs w:val="24"/>
          <w:lang w:val="tr-TR"/>
        </w:rPr>
        <w:t xml:space="preserve"> Gözen, </w:t>
      </w:r>
      <w:r>
        <w:rPr>
          <w:rFonts w:ascii="Times New Roman" w:hAnsi="Times New Roman"/>
          <w:i/>
          <w:color w:val="1F497D"/>
          <w:sz w:val="24"/>
          <w:szCs w:val="24"/>
          <w:lang w:val="tr-TR"/>
        </w:rPr>
        <w:t>Amerikan Dış Politikası,</w:t>
      </w:r>
    </w:p>
    <w:p w:rsidR="00B13B39" w:rsidRPr="00B13B39" w:rsidRDefault="00B13B39" w:rsidP="003D0BAA">
      <w:pPr>
        <w:spacing w:after="0" w:line="240" w:lineRule="auto"/>
        <w:ind w:left="357"/>
        <w:jc w:val="both"/>
        <w:rPr>
          <w:rFonts w:ascii="Times New Roman" w:hAnsi="Times New Roman"/>
          <w:color w:val="1F497D"/>
          <w:sz w:val="24"/>
          <w:szCs w:val="24"/>
          <w:lang w:val="tr-TR"/>
        </w:rPr>
      </w:pPr>
      <w:r w:rsidRPr="00B13B39">
        <w:rPr>
          <w:rFonts w:ascii="Times New Roman" w:hAnsi="Times New Roman"/>
          <w:color w:val="1F497D"/>
          <w:sz w:val="24"/>
          <w:szCs w:val="24"/>
          <w:lang w:val="tr-TR"/>
        </w:rPr>
        <w:t>( http://e-ogrenme.anadolu.edu.tr/eKitap/ULI401U.pdf)</w:t>
      </w:r>
    </w:p>
    <w:p w:rsidR="00CB6869" w:rsidRDefault="00CB6869" w:rsidP="003D0BAA">
      <w:pPr>
        <w:pStyle w:val="ListeParagraf"/>
        <w:spacing w:after="0"/>
        <w:ind w:left="360"/>
        <w:jc w:val="both"/>
        <w:rPr>
          <w:rFonts w:ascii="Times New Roman" w:eastAsia="Times New Roman" w:hAnsi="Times New Roman"/>
          <w:b/>
          <w:color w:val="1F497D"/>
          <w:sz w:val="24"/>
          <w:szCs w:val="24"/>
          <w:lang w:val="tr-TR" w:eastAsia="tr-TR"/>
        </w:rPr>
      </w:pPr>
    </w:p>
    <w:p w:rsidR="00CB6869" w:rsidRDefault="00B13B39" w:rsidP="003D0BAA">
      <w:pPr>
        <w:pStyle w:val="ListeParagraf"/>
        <w:spacing w:after="0"/>
        <w:ind w:left="360"/>
        <w:jc w:val="both"/>
        <w:rPr>
          <w:rFonts w:ascii="Times New Roman" w:eastAsia="Times New Roman" w:hAnsi="Times New Roman"/>
          <w:b/>
          <w:color w:val="1F497D"/>
          <w:sz w:val="24"/>
          <w:szCs w:val="24"/>
          <w:lang w:val="tr-TR" w:eastAsia="tr-TR"/>
        </w:rPr>
      </w:pPr>
      <w:r>
        <w:rPr>
          <w:rFonts w:ascii="Times New Roman" w:eastAsia="Times New Roman" w:hAnsi="Times New Roman"/>
          <w:b/>
          <w:color w:val="1F497D"/>
          <w:sz w:val="24"/>
          <w:szCs w:val="24"/>
          <w:lang w:val="tr-TR" w:eastAsia="tr-TR"/>
        </w:rPr>
        <w:t>5 Nisan:</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color w:val="1F497D"/>
          <w:sz w:val="24"/>
          <w:szCs w:val="24"/>
          <w:lang w:eastAsia="en-GB"/>
        </w:rPr>
        <w:t xml:space="preserve">Gregory Gleason, </w:t>
      </w:r>
      <w:smartTag w:uri="urn:schemas-microsoft-com:office:smarttags" w:element="PlaceName">
        <w:r w:rsidRPr="00B13B39">
          <w:rPr>
            <w:rFonts w:ascii="Times New Roman" w:eastAsia="Times New Roman" w:hAnsi="Times New Roman"/>
            <w:i/>
            <w:iCs/>
            <w:color w:val="1F497D"/>
            <w:sz w:val="24"/>
            <w:szCs w:val="24"/>
            <w:lang w:eastAsia="en-GB"/>
          </w:rPr>
          <w:t>Central</w:t>
        </w:r>
      </w:smartTag>
      <w:r w:rsidRPr="00B13B39">
        <w:rPr>
          <w:rFonts w:ascii="Times New Roman" w:eastAsia="Times New Roman" w:hAnsi="Times New Roman"/>
          <w:i/>
          <w:iCs/>
          <w:color w:val="1F497D"/>
          <w:sz w:val="24"/>
          <w:szCs w:val="24"/>
          <w:lang w:eastAsia="en-GB"/>
        </w:rPr>
        <w:t xml:space="preserve"> </w:t>
      </w:r>
      <w:smartTag w:uri="urn:schemas-microsoft-com:office:smarttags" w:element="PlaceName">
        <w:r w:rsidRPr="00B13B39">
          <w:rPr>
            <w:rFonts w:ascii="Times New Roman" w:eastAsia="Times New Roman" w:hAnsi="Times New Roman"/>
            <w:i/>
            <w:iCs/>
            <w:color w:val="1F497D"/>
            <w:sz w:val="24"/>
            <w:szCs w:val="24"/>
            <w:lang w:eastAsia="en-GB"/>
          </w:rPr>
          <w:t>Asian</w:t>
        </w:r>
      </w:smartTag>
      <w:r w:rsidRPr="00B13B39">
        <w:rPr>
          <w:rFonts w:ascii="Times New Roman" w:eastAsia="Times New Roman" w:hAnsi="Times New Roman"/>
          <w:i/>
          <w:iCs/>
          <w:color w:val="1F497D"/>
          <w:sz w:val="24"/>
          <w:szCs w:val="24"/>
          <w:lang w:eastAsia="en-GB"/>
        </w:rPr>
        <w:t xml:space="preserve"> </w:t>
      </w:r>
      <w:smartTag w:uri="urn:schemas-microsoft-com:office:smarttags" w:element="PlaceType">
        <w:r w:rsidRPr="00B13B39">
          <w:rPr>
            <w:rFonts w:ascii="Times New Roman" w:eastAsia="Times New Roman" w:hAnsi="Times New Roman"/>
            <w:i/>
            <w:iCs/>
            <w:color w:val="1F497D"/>
            <w:sz w:val="24"/>
            <w:szCs w:val="24"/>
            <w:lang w:eastAsia="en-GB"/>
          </w:rPr>
          <w:t>States</w:t>
        </w:r>
      </w:smartTag>
      <w:r w:rsidRPr="00B13B39">
        <w:rPr>
          <w:rFonts w:ascii="Times New Roman" w:eastAsia="Times New Roman" w:hAnsi="Times New Roman"/>
          <w:i/>
          <w:iCs/>
          <w:color w:val="1F497D"/>
          <w:sz w:val="24"/>
          <w:szCs w:val="24"/>
          <w:lang w:eastAsia="en-GB"/>
        </w:rPr>
        <w:t xml:space="preserve">: Discovering </w:t>
      </w:r>
      <w:smartTag w:uri="urn:schemas-microsoft-com:office:smarttags" w:element="City">
        <w:smartTag w:uri="urn:schemas-microsoft-com:office:smarttags" w:element="place">
          <w:r w:rsidRPr="00B13B39">
            <w:rPr>
              <w:rFonts w:ascii="Times New Roman" w:eastAsia="Times New Roman" w:hAnsi="Times New Roman"/>
              <w:i/>
              <w:iCs/>
              <w:color w:val="1F497D"/>
              <w:sz w:val="24"/>
              <w:szCs w:val="24"/>
              <w:lang w:eastAsia="en-GB"/>
            </w:rPr>
            <w:t>Independence</w:t>
          </w:r>
        </w:smartTag>
      </w:smartTag>
      <w:r w:rsidRPr="00B13B39">
        <w:rPr>
          <w:rFonts w:ascii="Times New Roman" w:eastAsia="Times New Roman" w:hAnsi="Times New Roman"/>
          <w:color w:val="1F497D"/>
          <w:sz w:val="24"/>
          <w:szCs w:val="24"/>
          <w:lang w:eastAsia="en-GB"/>
        </w:rPr>
        <w:t xml:space="preserve">. </w:t>
      </w:r>
      <w:smartTag w:uri="urn:schemas-microsoft-com:office:smarttags" w:element="City">
        <w:smartTag w:uri="urn:schemas-microsoft-com:office:smarttags" w:element="place">
          <w:r w:rsidRPr="00B13B39">
            <w:rPr>
              <w:rFonts w:ascii="Times New Roman" w:eastAsia="Times New Roman" w:hAnsi="Times New Roman"/>
              <w:color w:val="1F497D"/>
              <w:sz w:val="24"/>
              <w:szCs w:val="24"/>
              <w:lang w:eastAsia="en-GB"/>
            </w:rPr>
            <w:t>London</w:t>
          </w:r>
        </w:smartTag>
      </w:smartTag>
      <w:r w:rsidRPr="00B13B39">
        <w:rPr>
          <w:rFonts w:ascii="Times New Roman" w:eastAsia="Times New Roman" w:hAnsi="Times New Roman"/>
          <w:color w:val="1F497D"/>
          <w:sz w:val="24"/>
          <w:szCs w:val="24"/>
          <w:lang w:eastAsia="en-GB"/>
        </w:rPr>
        <w:t>: Westview 1997. Chapter 1.</w:t>
      </w:r>
    </w:p>
    <w:p w:rsidR="00B13B39" w:rsidRPr="00B13B39" w:rsidRDefault="00B13B39" w:rsidP="003D0BAA">
      <w:pPr>
        <w:pStyle w:val="ListeParagraf"/>
        <w:numPr>
          <w:ilvl w:val="0"/>
          <w:numId w:val="14"/>
        </w:numPr>
        <w:spacing w:after="0"/>
        <w:jc w:val="both"/>
        <w:rPr>
          <w:rFonts w:ascii="Times New Roman" w:eastAsia="Times New Roman" w:hAnsi="Times New Roman"/>
          <w:b/>
          <w:color w:val="1F497D"/>
          <w:sz w:val="24"/>
          <w:szCs w:val="24"/>
          <w:lang w:val="tr-TR" w:eastAsia="tr-TR"/>
        </w:rPr>
      </w:pPr>
      <w:r w:rsidRPr="00B13B39">
        <w:rPr>
          <w:rFonts w:ascii="Times New Roman" w:eastAsia="Times New Roman" w:hAnsi="Times New Roman"/>
          <w:color w:val="1F497D"/>
          <w:sz w:val="24"/>
          <w:szCs w:val="24"/>
          <w:lang w:eastAsia="en-GB"/>
        </w:rPr>
        <w:t xml:space="preserve">Yuri Bregel, </w:t>
      </w:r>
      <w:r w:rsidRPr="00B13B39">
        <w:rPr>
          <w:rFonts w:ascii="Times New Roman" w:eastAsia="Times New Roman" w:hAnsi="Times New Roman"/>
          <w:i/>
          <w:iCs/>
          <w:color w:val="1F497D"/>
          <w:sz w:val="24"/>
          <w:szCs w:val="24"/>
          <w:lang w:eastAsia="en-GB"/>
        </w:rPr>
        <w:t>Notes on the Study of Central Asia</w:t>
      </w:r>
      <w:r w:rsidRPr="00B13B39">
        <w:rPr>
          <w:rFonts w:ascii="Times New Roman" w:eastAsia="Times New Roman" w:hAnsi="Times New Roman"/>
          <w:color w:val="1F497D"/>
          <w:sz w:val="24"/>
          <w:szCs w:val="24"/>
          <w:lang w:eastAsia="en-GB"/>
        </w:rPr>
        <w:t xml:space="preserve"> (</w:t>
      </w:r>
      <w:smartTag w:uri="urn:schemas-microsoft-com:office:smarttags" w:element="place">
        <w:smartTag w:uri="urn:schemas-microsoft-com:office:smarttags" w:element="PlaceName">
          <w:r w:rsidRPr="00B13B39">
            <w:rPr>
              <w:rFonts w:ascii="Times New Roman" w:eastAsia="Times New Roman" w:hAnsi="Times New Roman"/>
              <w:color w:val="1F497D"/>
              <w:sz w:val="24"/>
              <w:szCs w:val="24"/>
              <w:lang w:eastAsia="en-GB"/>
            </w:rPr>
            <w:t>Indiana</w:t>
          </w:r>
        </w:smartTag>
        <w:r w:rsidRPr="00B13B39">
          <w:rPr>
            <w:rFonts w:ascii="Times New Roman" w:eastAsia="Times New Roman" w:hAnsi="Times New Roman"/>
            <w:color w:val="1F497D"/>
            <w:sz w:val="24"/>
            <w:szCs w:val="24"/>
            <w:lang w:eastAsia="en-GB"/>
          </w:rPr>
          <w:t xml:space="preserve"> </w:t>
        </w:r>
        <w:smartTag w:uri="urn:schemas-microsoft-com:office:smarttags" w:element="PlaceType">
          <w:r w:rsidRPr="00B13B39">
            <w:rPr>
              <w:rFonts w:ascii="Times New Roman" w:eastAsia="Times New Roman" w:hAnsi="Times New Roman"/>
              <w:color w:val="1F497D"/>
              <w:sz w:val="24"/>
              <w:szCs w:val="24"/>
              <w:lang w:eastAsia="en-GB"/>
            </w:rPr>
            <w:t>University</w:t>
          </w:r>
        </w:smartTag>
      </w:smartTag>
      <w:r w:rsidRPr="00B13B39">
        <w:rPr>
          <w:rFonts w:ascii="Times New Roman" w:eastAsia="Times New Roman" w:hAnsi="Times New Roman"/>
          <w:color w:val="1F497D"/>
          <w:sz w:val="24"/>
          <w:szCs w:val="24"/>
          <w:lang w:eastAsia="en-GB"/>
        </w:rPr>
        <w:t xml:space="preserve"> 1996): 1-26. </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i/>
          <w:iCs/>
          <w:color w:val="1F497D"/>
          <w:sz w:val="24"/>
          <w:szCs w:val="24"/>
          <w:lang w:eastAsia="en-GB"/>
        </w:rPr>
        <w:lastRenderedPageBreak/>
        <w:t> </w:t>
      </w:r>
      <w:r w:rsidRPr="00B13B39">
        <w:rPr>
          <w:rFonts w:ascii="Times New Roman" w:eastAsia="Times New Roman" w:hAnsi="Times New Roman"/>
          <w:iCs/>
          <w:color w:val="1F497D"/>
          <w:sz w:val="24"/>
          <w:szCs w:val="24"/>
          <w:lang w:eastAsia="en-GB"/>
        </w:rPr>
        <w:t>Kathleen Collins,</w:t>
      </w:r>
      <w:r w:rsidRPr="00B13B39">
        <w:rPr>
          <w:rFonts w:ascii="Times New Roman" w:eastAsia="Times New Roman" w:hAnsi="Times New Roman"/>
          <w:i/>
          <w:iCs/>
          <w:color w:val="1F497D"/>
          <w:sz w:val="24"/>
          <w:szCs w:val="24"/>
          <w:lang w:eastAsia="en-GB"/>
        </w:rPr>
        <w:t xml:space="preserve"> “</w:t>
      </w:r>
      <w:r w:rsidRPr="00B13B39">
        <w:rPr>
          <w:rFonts w:ascii="Times New Roman" w:eastAsia="Times New Roman" w:hAnsi="Times New Roman"/>
          <w:iCs/>
          <w:color w:val="1F497D"/>
          <w:sz w:val="24"/>
          <w:szCs w:val="24"/>
          <w:lang w:eastAsia="en-GB"/>
        </w:rPr>
        <w:t xml:space="preserve">The Political Role of Clans in </w:t>
      </w:r>
      <w:smartTag w:uri="urn:schemas-microsoft-com:office:smarttags" w:element="place">
        <w:r w:rsidRPr="00B13B39">
          <w:rPr>
            <w:rFonts w:ascii="Times New Roman" w:eastAsia="Times New Roman" w:hAnsi="Times New Roman"/>
            <w:iCs/>
            <w:color w:val="1F497D"/>
            <w:sz w:val="24"/>
            <w:szCs w:val="24"/>
            <w:lang w:eastAsia="en-GB"/>
          </w:rPr>
          <w:t>Central Asia</w:t>
        </w:r>
      </w:smartTag>
      <w:r w:rsidRPr="00B13B39">
        <w:rPr>
          <w:rFonts w:ascii="Times New Roman" w:eastAsia="Times New Roman" w:hAnsi="Times New Roman"/>
          <w:iCs/>
          <w:color w:val="1F497D"/>
          <w:sz w:val="24"/>
          <w:szCs w:val="24"/>
          <w:lang w:eastAsia="en-GB"/>
        </w:rPr>
        <w:t>,</w:t>
      </w:r>
      <w:r w:rsidRPr="00B13B39">
        <w:rPr>
          <w:rFonts w:ascii="Times New Roman" w:eastAsia="Times New Roman" w:hAnsi="Times New Roman"/>
          <w:i/>
          <w:iCs/>
          <w:color w:val="1F497D"/>
          <w:sz w:val="24"/>
          <w:szCs w:val="24"/>
          <w:lang w:eastAsia="en-GB"/>
        </w:rPr>
        <w:t xml:space="preserve"> ” Comparative Politics ,</w:t>
      </w:r>
      <w:r w:rsidRPr="00B13B39">
        <w:rPr>
          <w:rFonts w:ascii="Times New Roman" w:eastAsia="Times New Roman" w:hAnsi="Times New Roman"/>
          <w:iCs/>
          <w:color w:val="1F497D"/>
          <w:sz w:val="24"/>
          <w:szCs w:val="24"/>
          <w:lang w:eastAsia="en-GB"/>
        </w:rPr>
        <w:t>Vol. 35, No. 2 (Jan., 2003), pp.175-190</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color w:val="1F497D"/>
          <w:sz w:val="24"/>
          <w:szCs w:val="24"/>
          <w:lang w:eastAsia="en-GB"/>
        </w:rPr>
        <w:t>Roy Allison, “Virtual regionalism, regional structures and regime security in CentralAsia,”</w:t>
      </w:r>
      <w:r>
        <w:rPr>
          <w:rFonts w:ascii="Times New Roman" w:eastAsia="Times New Roman" w:hAnsi="Times New Roman"/>
          <w:color w:val="1F497D"/>
          <w:sz w:val="24"/>
          <w:szCs w:val="24"/>
          <w:lang w:eastAsia="en-GB"/>
        </w:rPr>
        <w:t xml:space="preserve">  </w:t>
      </w:r>
      <w:r w:rsidRPr="00B13B39">
        <w:rPr>
          <w:rFonts w:ascii="Times New Roman" w:eastAsia="Times New Roman" w:hAnsi="Times New Roman"/>
          <w:i/>
          <w:color w:val="1F497D"/>
          <w:sz w:val="24"/>
          <w:szCs w:val="24"/>
          <w:lang w:eastAsia="en-GB"/>
        </w:rPr>
        <w:t>Central Asian Survey</w:t>
      </w:r>
      <w:r w:rsidRPr="00B13B39">
        <w:rPr>
          <w:rFonts w:ascii="Times New Roman" w:eastAsia="Times New Roman" w:hAnsi="Times New Roman"/>
          <w:color w:val="1F497D"/>
          <w:sz w:val="24"/>
          <w:szCs w:val="24"/>
          <w:lang w:eastAsia="en-GB"/>
        </w:rPr>
        <w:t xml:space="preserve"> , 27 (2), 2008, pp.185-202</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color w:val="1F497D"/>
          <w:sz w:val="24"/>
          <w:szCs w:val="24"/>
          <w:lang w:eastAsia="en-GB"/>
        </w:rPr>
        <w:t xml:space="preserve">Bertil Nygren Putin's Use of Natural Gas to Reintegrate the CIS Region. </w:t>
      </w:r>
      <w:r w:rsidRPr="00B13B39">
        <w:rPr>
          <w:rFonts w:ascii="Times New Roman" w:eastAsia="Times New Roman" w:hAnsi="Times New Roman"/>
          <w:i/>
          <w:iCs/>
          <w:color w:val="1F497D"/>
          <w:sz w:val="24"/>
          <w:szCs w:val="24"/>
          <w:lang w:eastAsia="en-GB"/>
        </w:rPr>
        <w:t>Problems of</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i/>
          <w:iCs/>
          <w:color w:val="1F497D"/>
          <w:sz w:val="24"/>
          <w:szCs w:val="24"/>
          <w:lang w:eastAsia="en-GB"/>
        </w:rPr>
        <w:t xml:space="preserve">postcommunism </w:t>
      </w:r>
      <w:r w:rsidRPr="00B13B39">
        <w:rPr>
          <w:rFonts w:ascii="Times New Roman" w:eastAsia="Times New Roman" w:hAnsi="Times New Roman"/>
          <w:color w:val="1F497D"/>
          <w:sz w:val="24"/>
          <w:szCs w:val="24"/>
          <w:lang w:eastAsia="en-GB"/>
        </w:rPr>
        <w:t>55(4) 2008 pp. 3 – 15</w:t>
      </w:r>
    </w:p>
    <w:p w:rsidR="00B13B39" w:rsidRP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color w:val="1F497D"/>
          <w:sz w:val="24"/>
          <w:szCs w:val="24"/>
          <w:lang w:eastAsia="en-GB"/>
        </w:rPr>
        <w:t xml:space="preserve"> Nicklas Norling </w:t>
      </w:r>
      <w:r w:rsidRPr="00B13B39">
        <w:rPr>
          <w:rFonts w:ascii="Times New Roman" w:eastAsia="Times New Roman" w:hAnsi="Times New Roman"/>
          <w:i/>
          <w:iCs/>
          <w:color w:val="1F497D"/>
          <w:sz w:val="24"/>
          <w:szCs w:val="24"/>
          <w:lang w:eastAsia="en-GB"/>
        </w:rPr>
        <w:t>Gazprom's Monopoly and Nabucco's Potentials: Strategic Decisions for</w:t>
      </w:r>
      <w:r>
        <w:rPr>
          <w:rFonts w:ascii="Times New Roman" w:eastAsia="Times New Roman" w:hAnsi="Times New Roman"/>
          <w:color w:val="1F497D"/>
          <w:sz w:val="24"/>
          <w:szCs w:val="24"/>
          <w:lang w:eastAsia="en-GB"/>
        </w:rPr>
        <w:t xml:space="preserve"> </w:t>
      </w:r>
      <w:r w:rsidRPr="00B13B39">
        <w:rPr>
          <w:rFonts w:ascii="Times New Roman" w:eastAsia="Times New Roman" w:hAnsi="Times New Roman"/>
          <w:i/>
          <w:iCs/>
          <w:color w:val="1F497D"/>
          <w:sz w:val="24"/>
          <w:szCs w:val="24"/>
          <w:lang w:eastAsia="en-GB"/>
        </w:rPr>
        <w:t>Europe</w:t>
      </w:r>
      <w:r w:rsidRPr="00B13B39">
        <w:rPr>
          <w:rFonts w:ascii="Times New Roman" w:eastAsia="Times New Roman" w:hAnsi="Times New Roman"/>
          <w:color w:val="1F497D"/>
          <w:sz w:val="24"/>
          <w:szCs w:val="24"/>
          <w:lang w:eastAsia="en-GB"/>
        </w:rPr>
        <w:t xml:space="preserve">, </w:t>
      </w:r>
      <w:smartTag w:uri="urn:schemas-microsoft-com:office:smarttags" w:element="place">
        <w:r w:rsidRPr="00B13B39">
          <w:rPr>
            <w:rFonts w:ascii="Times New Roman" w:eastAsia="Times New Roman" w:hAnsi="Times New Roman"/>
            <w:color w:val="1F497D"/>
            <w:sz w:val="24"/>
            <w:szCs w:val="24"/>
            <w:lang w:eastAsia="en-GB"/>
          </w:rPr>
          <w:t>Silk Road</w:t>
        </w:r>
      </w:smartTag>
      <w:r w:rsidRPr="00B13B39">
        <w:rPr>
          <w:rFonts w:ascii="Times New Roman" w:eastAsia="Times New Roman" w:hAnsi="Times New Roman"/>
          <w:color w:val="1F497D"/>
          <w:sz w:val="24"/>
          <w:szCs w:val="24"/>
          <w:lang w:eastAsia="en-GB"/>
        </w:rPr>
        <w:t xml:space="preserve"> Papers November 2007</w:t>
      </w:r>
    </w:p>
    <w:p w:rsid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B13B39">
        <w:rPr>
          <w:rFonts w:ascii="Times New Roman" w:eastAsia="Times New Roman" w:hAnsi="Times New Roman"/>
          <w:color w:val="1F497D"/>
          <w:sz w:val="24"/>
          <w:szCs w:val="24"/>
          <w:lang w:eastAsia="en-GB"/>
        </w:rPr>
        <w:t xml:space="preserve"> S. F. Starr </w:t>
      </w:r>
      <w:r w:rsidRPr="00B13B39">
        <w:rPr>
          <w:rFonts w:ascii="Times New Roman" w:eastAsia="Times New Roman" w:hAnsi="Times New Roman"/>
          <w:i/>
          <w:iCs/>
          <w:color w:val="1F497D"/>
          <w:sz w:val="24"/>
          <w:szCs w:val="24"/>
          <w:lang w:eastAsia="en-GB"/>
        </w:rPr>
        <w:t xml:space="preserve">The New Silk Roads. Transport and Trade in Greater </w:t>
      </w:r>
      <w:smartTag w:uri="urn:schemas-microsoft-com:office:smarttags" w:element="Street">
        <w:smartTag w:uri="urn:schemas-microsoft-com:office:smarttags" w:element="address">
          <w:r w:rsidRPr="00B13B39">
            <w:rPr>
              <w:rFonts w:ascii="Times New Roman" w:eastAsia="Times New Roman" w:hAnsi="Times New Roman"/>
              <w:i/>
              <w:iCs/>
              <w:color w:val="1F497D"/>
              <w:sz w:val="24"/>
              <w:szCs w:val="24"/>
              <w:lang w:eastAsia="en-GB"/>
            </w:rPr>
            <w:t xml:space="preserve">Central Asia </w:t>
          </w:r>
          <w:r w:rsidRPr="00B13B39">
            <w:rPr>
              <w:rFonts w:ascii="Times New Roman" w:eastAsia="Times New Roman" w:hAnsi="Times New Roman"/>
              <w:color w:val="1F497D"/>
              <w:sz w:val="24"/>
              <w:szCs w:val="24"/>
              <w:lang w:eastAsia="en-GB"/>
            </w:rPr>
            <w:t>Silk Road</w:t>
          </w:r>
        </w:smartTag>
      </w:smartTag>
      <w:r>
        <w:rPr>
          <w:rFonts w:ascii="Times New Roman" w:eastAsia="Times New Roman" w:hAnsi="Times New Roman"/>
          <w:color w:val="1F497D"/>
          <w:sz w:val="24"/>
          <w:szCs w:val="24"/>
          <w:lang w:eastAsia="en-GB"/>
        </w:rPr>
        <w:t xml:space="preserve"> Papers, 2007.</w:t>
      </w:r>
    </w:p>
    <w:p w:rsid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hyperlink r:id="rId11" w:history="1">
        <w:r w:rsidRPr="00AB404A">
          <w:rPr>
            <w:rStyle w:val="Kpr"/>
            <w:rFonts w:ascii="Times New Roman" w:eastAsia="Times New Roman" w:hAnsi="Times New Roman"/>
            <w:sz w:val="24"/>
            <w:szCs w:val="24"/>
            <w:lang w:eastAsia="en-GB"/>
          </w:rPr>
          <w:t>http://www.eurasianet.org</w:t>
        </w:r>
      </w:hyperlink>
    </w:p>
    <w:p w:rsid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hyperlink r:id="rId12" w:history="1">
        <w:r w:rsidRPr="00AB404A">
          <w:rPr>
            <w:rStyle w:val="Kpr"/>
            <w:rFonts w:ascii="Times New Roman" w:eastAsia="Times New Roman" w:hAnsi="Times New Roman"/>
            <w:sz w:val="24"/>
            <w:szCs w:val="24"/>
            <w:lang w:eastAsia="en-GB"/>
          </w:rPr>
          <w:t>http://www.ca-c.org/journal-table-eng.shtml</w:t>
        </w:r>
      </w:hyperlink>
    </w:p>
    <w:p w:rsidR="00B13B39" w:rsidRDefault="00B13B39" w:rsidP="003D0BAA">
      <w:pPr>
        <w:numPr>
          <w:ilvl w:val="0"/>
          <w:numId w:val="14"/>
        </w:numPr>
        <w:spacing w:before="100" w:beforeAutospacing="1" w:after="100" w:afterAutospacing="1" w:line="240" w:lineRule="auto"/>
        <w:jc w:val="both"/>
        <w:rPr>
          <w:rFonts w:ascii="Times New Roman" w:eastAsia="Times New Roman" w:hAnsi="Times New Roman"/>
          <w:color w:val="1F497D"/>
          <w:sz w:val="24"/>
          <w:szCs w:val="24"/>
          <w:lang w:eastAsia="en-GB"/>
        </w:rPr>
      </w:pPr>
      <w:hyperlink r:id="rId13" w:history="1">
        <w:r w:rsidRPr="00AB404A">
          <w:rPr>
            <w:rStyle w:val="Kpr"/>
            <w:rFonts w:ascii="Times New Roman" w:eastAsia="Times New Roman" w:hAnsi="Times New Roman"/>
            <w:sz w:val="24"/>
            <w:szCs w:val="24"/>
            <w:lang w:eastAsia="en-GB"/>
          </w:rPr>
          <w:t>http://www.silkroadstudies.org/new/</w:t>
        </w:r>
      </w:hyperlink>
    </w:p>
    <w:p w:rsidR="00B14CBD" w:rsidRDefault="00B14CBD"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12 Nisan:</w:t>
      </w:r>
    </w:p>
    <w:p w:rsidR="005824AC" w:rsidRPr="005824AC" w:rsidRDefault="005824AC" w:rsidP="003D0BAA">
      <w:pPr>
        <w:spacing w:before="100" w:beforeAutospacing="1" w:after="100" w:afterAutospacing="1" w:line="240" w:lineRule="auto"/>
        <w:ind w:left="360"/>
        <w:jc w:val="both"/>
        <w:rPr>
          <w:rFonts w:ascii="Times New Roman" w:eastAsia="Times New Roman" w:hAnsi="Times New Roman"/>
          <w:color w:val="1F497D"/>
          <w:sz w:val="24"/>
          <w:szCs w:val="24"/>
          <w:lang w:eastAsia="en-GB"/>
        </w:rPr>
      </w:pPr>
      <w:r>
        <w:rPr>
          <w:rFonts w:ascii="Times New Roman" w:eastAsia="Times New Roman" w:hAnsi="Times New Roman"/>
          <w:color w:val="1F497D"/>
          <w:sz w:val="24"/>
          <w:szCs w:val="24"/>
          <w:lang w:eastAsia="en-GB"/>
        </w:rPr>
        <w:t>Kaynakça Dr. Han tarafından daha sonra duyurulacaktır.</w:t>
      </w:r>
    </w:p>
    <w:p w:rsidR="00B14CBD" w:rsidRDefault="00B14CBD"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19 Nisan:</w:t>
      </w:r>
    </w:p>
    <w:p w:rsidR="008B68D3" w:rsidRDefault="008B68D3" w:rsidP="008B68D3">
      <w:pPr>
        <w:numPr>
          <w:ilvl w:val="0"/>
          <w:numId w:val="21"/>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8B68D3">
        <w:rPr>
          <w:rFonts w:ascii="Times New Roman" w:eastAsia="Times New Roman" w:hAnsi="Times New Roman"/>
          <w:color w:val="1F497D"/>
          <w:sz w:val="24"/>
          <w:szCs w:val="24"/>
          <w:lang w:eastAsia="en-GB"/>
        </w:rPr>
        <w:t xml:space="preserve">Behlül Özkan, </w:t>
      </w:r>
      <w:r>
        <w:rPr>
          <w:rFonts w:ascii="Times New Roman" w:eastAsia="Times New Roman" w:hAnsi="Times New Roman"/>
          <w:i/>
          <w:color w:val="1F497D"/>
          <w:sz w:val="24"/>
          <w:szCs w:val="24"/>
          <w:lang w:eastAsia="en-GB"/>
        </w:rPr>
        <w:t>From the Abode of Islam to the Turkish Vatan,</w:t>
      </w:r>
      <w:r>
        <w:rPr>
          <w:rFonts w:ascii="Times New Roman" w:eastAsia="Times New Roman" w:hAnsi="Times New Roman"/>
          <w:color w:val="1F497D"/>
          <w:sz w:val="24"/>
          <w:szCs w:val="24"/>
          <w:lang w:eastAsia="en-GB"/>
        </w:rPr>
        <w:t xml:space="preserve"> </w:t>
      </w:r>
      <w:smartTag w:uri="urn:schemas-microsoft-com:office:smarttags" w:element="place">
        <w:smartTag w:uri="urn:schemas-microsoft-com:office:smarttags" w:element="PlaceName">
          <w:r>
            <w:rPr>
              <w:rFonts w:ascii="Times New Roman" w:eastAsia="Times New Roman" w:hAnsi="Times New Roman"/>
              <w:color w:val="1F497D"/>
              <w:sz w:val="24"/>
              <w:szCs w:val="24"/>
              <w:lang w:eastAsia="en-GB"/>
            </w:rPr>
            <w:t>Yale</w:t>
          </w:r>
        </w:smartTag>
        <w:r>
          <w:rPr>
            <w:rFonts w:ascii="Times New Roman" w:eastAsia="Times New Roman" w:hAnsi="Times New Roman"/>
            <w:color w:val="1F497D"/>
            <w:sz w:val="24"/>
            <w:szCs w:val="24"/>
            <w:lang w:eastAsia="en-GB"/>
          </w:rPr>
          <w:t xml:space="preserve"> </w:t>
        </w:r>
        <w:smartTag w:uri="urn:schemas-microsoft-com:office:smarttags" w:element="PlaceType">
          <w:r>
            <w:rPr>
              <w:rFonts w:ascii="Times New Roman" w:eastAsia="Times New Roman" w:hAnsi="Times New Roman"/>
              <w:color w:val="1F497D"/>
              <w:sz w:val="24"/>
              <w:szCs w:val="24"/>
              <w:lang w:eastAsia="en-GB"/>
            </w:rPr>
            <w:t>University</w:t>
          </w:r>
        </w:smartTag>
      </w:smartTag>
      <w:r>
        <w:rPr>
          <w:rFonts w:ascii="Times New Roman" w:eastAsia="Times New Roman" w:hAnsi="Times New Roman"/>
          <w:color w:val="1F497D"/>
          <w:sz w:val="24"/>
          <w:szCs w:val="24"/>
          <w:lang w:eastAsia="en-GB"/>
        </w:rPr>
        <w:t xml:space="preserve"> Press, Chapter 4.</w:t>
      </w:r>
    </w:p>
    <w:p w:rsidR="008B68D3" w:rsidRDefault="008B68D3" w:rsidP="008B68D3">
      <w:pPr>
        <w:numPr>
          <w:ilvl w:val="0"/>
          <w:numId w:val="21"/>
        </w:numPr>
        <w:spacing w:before="100" w:beforeAutospacing="1" w:after="100" w:afterAutospacing="1" w:line="240" w:lineRule="auto"/>
        <w:jc w:val="both"/>
        <w:rPr>
          <w:rFonts w:ascii="Times New Roman" w:eastAsia="Times New Roman" w:hAnsi="Times New Roman"/>
          <w:color w:val="1F497D"/>
          <w:sz w:val="24"/>
          <w:szCs w:val="24"/>
          <w:lang w:eastAsia="en-GB"/>
        </w:rPr>
      </w:pPr>
      <w:r>
        <w:rPr>
          <w:rFonts w:ascii="Times New Roman" w:eastAsia="Times New Roman" w:hAnsi="Times New Roman"/>
          <w:color w:val="1F497D"/>
          <w:sz w:val="24"/>
          <w:szCs w:val="24"/>
          <w:lang w:eastAsia="en-GB"/>
        </w:rPr>
        <w:t xml:space="preserve">Bernard Lewis, “Watan”, </w:t>
      </w:r>
      <w:r>
        <w:rPr>
          <w:rFonts w:ascii="Times New Roman" w:eastAsia="Times New Roman" w:hAnsi="Times New Roman"/>
          <w:i/>
          <w:color w:val="1F497D"/>
          <w:sz w:val="24"/>
          <w:szCs w:val="24"/>
          <w:lang w:eastAsia="en-GB"/>
        </w:rPr>
        <w:t>Journal of Contemporary History,</w:t>
      </w:r>
      <w:r>
        <w:rPr>
          <w:rFonts w:ascii="Times New Roman" w:eastAsia="Times New Roman" w:hAnsi="Times New Roman"/>
          <w:color w:val="1F497D"/>
          <w:sz w:val="24"/>
          <w:szCs w:val="24"/>
          <w:lang w:eastAsia="en-GB"/>
        </w:rPr>
        <w:t xml:space="preserve"> 26/3-4, 1991, pp, 523-533.</w:t>
      </w:r>
    </w:p>
    <w:p w:rsidR="008B68D3" w:rsidRPr="008B68D3" w:rsidRDefault="008B68D3" w:rsidP="008B68D3">
      <w:pPr>
        <w:numPr>
          <w:ilvl w:val="0"/>
          <w:numId w:val="21"/>
        </w:numPr>
        <w:spacing w:before="100" w:beforeAutospacing="1" w:after="100" w:afterAutospacing="1" w:line="240" w:lineRule="auto"/>
        <w:jc w:val="both"/>
        <w:rPr>
          <w:rFonts w:ascii="Times New Roman" w:eastAsia="Times New Roman" w:hAnsi="Times New Roman"/>
          <w:color w:val="1F497D"/>
          <w:sz w:val="24"/>
          <w:szCs w:val="24"/>
          <w:lang w:eastAsia="en-GB"/>
        </w:rPr>
      </w:pPr>
      <w:r>
        <w:rPr>
          <w:rFonts w:ascii="Times New Roman" w:eastAsia="Times New Roman" w:hAnsi="Times New Roman"/>
          <w:color w:val="1F497D"/>
          <w:sz w:val="24"/>
          <w:szCs w:val="24"/>
          <w:lang w:eastAsia="en-GB"/>
        </w:rPr>
        <w:t xml:space="preserve">Halil Nalçaoğlu, “Vatan Toprakların Altı, Üstü ve Ötesi”, </w:t>
      </w:r>
      <w:r>
        <w:rPr>
          <w:rFonts w:ascii="Times New Roman" w:eastAsia="Times New Roman" w:hAnsi="Times New Roman"/>
          <w:i/>
          <w:color w:val="1F497D"/>
          <w:sz w:val="24"/>
          <w:szCs w:val="24"/>
          <w:lang w:eastAsia="en-GB"/>
        </w:rPr>
        <w:t>Modern Türkiye’de Siyasi Düşünce 4,</w:t>
      </w:r>
      <w:r>
        <w:rPr>
          <w:rFonts w:ascii="Times New Roman" w:eastAsia="Times New Roman" w:hAnsi="Times New Roman"/>
          <w:color w:val="1F497D"/>
          <w:sz w:val="24"/>
          <w:szCs w:val="24"/>
          <w:lang w:eastAsia="en-GB"/>
        </w:rPr>
        <w:t xml:space="preserve"> 2002, ss, 293-308.</w:t>
      </w:r>
    </w:p>
    <w:p w:rsidR="00B14CBD" w:rsidRDefault="00B14CBD" w:rsidP="008B68D3">
      <w:pPr>
        <w:spacing w:before="100" w:beforeAutospacing="1" w:after="100" w:afterAutospacing="1" w:line="240" w:lineRule="auto"/>
        <w:ind w:firstLine="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30 Nisan:</w:t>
      </w:r>
    </w:p>
    <w:p w:rsidR="005B2542" w:rsidRPr="005B2542" w:rsidRDefault="005B2542" w:rsidP="003D0BAA">
      <w:pPr>
        <w:numPr>
          <w:ilvl w:val="0"/>
          <w:numId w:val="15"/>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rPr>
        <w:t>Hasan Kösebalaban, "</w:t>
      </w:r>
      <w:smartTag w:uri="urn:schemas-microsoft-com:office:smarttags" w:element="country-region">
        <w:smartTag w:uri="urn:schemas-microsoft-com:office:smarttags" w:element="place">
          <w:r w:rsidRPr="005B2542">
            <w:rPr>
              <w:rFonts w:ascii="Times New Roman" w:hAnsi="Times New Roman"/>
              <w:color w:val="1F497D"/>
              <w:sz w:val="24"/>
              <w:szCs w:val="24"/>
            </w:rPr>
            <w:t>Turkey</w:t>
          </w:r>
        </w:smartTag>
      </w:smartTag>
      <w:r w:rsidRPr="005B2542">
        <w:rPr>
          <w:rFonts w:ascii="Times New Roman" w:hAnsi="Times New Roman"/>
          <w:color w:val="1F497D"/>
          <w:sz w:val="24"/>
          <w:szCs w:val="24"/>
        </w:rPr>
        <w:t xml:space="preserve"> and the New Middle East</w:t>
      </w:r>
      <w:r w:rsidRPr="005B2542">
        <w:rPr>
          <w:rFonts w:ascii="Times New Roman" w:hAnsi="Times New Roman"/>
          <w:i/>
          <w:color w:val="1F497D"/>
          <w:sz w:val="24"/>
          <w:szCs w:val="24"/>
        </w:rPr>
        <w:t>," Perceptions: Journal of International Affairs,</w:t>
      </w:r>
      <w:r w:rsidRPr="005B2542">
        <w:rPr>
          <w:rFonts w:ascii="Times New Roman" w:hAnsi="Times New Roman"/>
          <w:color w:val="1F497D"/>
          <w:sz w:val="24"/>
          <w:szCs w:val="24"/>
        </w:rPr>
        <w:t xml:space="preserve"> 16:3, 2011.</w:t>
      </w:r>
    </w:p>
    <w:p w:rsidR="005B2542" w:rsidRPr="005B2542" w:rsidRDefault="005B2542" w:rsidP="003D0BAA">
      <w:pPr>
        <w:numPr>
          <w:ilvl w:val="0"/>
          <w:numId w:val="15"/>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rPr>
        <w:t xml:space="preserve">Hasan Kösebalaban, </w:t>
      </w:r>
      <w:r w:rsidRPr="005B2542">
        <w:rPr>
          <w:rFonts w:ascii="Times New Roman" w:hAnsi="Times New Roman"/>
          <w:i/>
          <w:color w:val="1F497D"/>
          <w:sz w:val="24"/>
          <w:szCs w:val="24"/>
        </w:rPr>
        <w:t>Turkish Foreign Policy: Islam, Nationalism, and Globalization</w:t>
      </w:r>
      <w:r w:rsidRPr="005B2542">
        <w:rPr>
          <w:rFonts w:ascii="Times New Roman" w:hAnsi="Times New Roman"/>
          <w:color w:val="1F497D"/>
          <w:sz w:val="24"/>
          <w:szCs w:val="24"/>
        </w:rPr>
        <w:t>, Palgrave Macmillan, 2011.</w:t>
      </w:r>
    </w:p>
    <w:p w:rsidR="005B2542" w:rsidRPr="006549DC" w:rsidRDefault="005B2542" w:rsidP="003D0BAA">
      <w:pPr>
        <w:numPr>
          <w:ilvl w:val="0"/>
          <w:numId w:val="15"/>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rPr>
        <w:t>Ziya Öniş, "</w:t>
      </w:r>
      <w:smartTag w:uri="urn:schemas-microsoft-com:office:smarttags" w:element="country-region">
        <w:r w:rsidRPr="005B2542">
          <w:rPr>
            <w:rFonts w:ascii="Times New Roman" w:hAnsi="Times New Roman"/>
            <w:color w:val="1F497D"/>
            <w:sz w:val="24"/>
            <w:szCs w:val="24"/>
          </w:rPr>
          <w:t>Turkey</w:t>
        </w:r>
      </w:smartTag>
      <w:r w:rsidRPr="005B2542">
        <w:rPr>
          <w:rFonts w:ascii="Times New Roman" w:hAnsi="Times New Roman"/>
          <w:color w:val="1F497D"/>
          <w:sz w:val="24"/>
          <w:szCs w:val="24"/>
        </w:rPr>
        <w:t xml:space="preserve"> and the Arab Spring," </w:t>
      </w:r>
      <w:r w:rsidRPr="005B2542">
        <w:rPr>
          <w:rFonts w:ascii="Times New Roman" w:hAnsi="Times New Roman"/>
          <w:i/>
          <w:color w:val="1F497D"/>
          <w:sz w:val="24"/>
          <w:szCs w:val="24"/>
        </w:rPr>
        <w:t xml:space="preserve">Insight </w:t>
      </w:r>
      <w:smartTag w:uri="urn:schemas-microsoft-com:office:smarttags" w:element="country-region">
        <w:smartTag w:uri="urn:schemas-microsoft-com:office:smarttags" w:element="place">
          <w:r w:rsidRPr="005B2542">
            <w:rPr>
              <w:rFonts w:ascii="Times New Roman" w:hAnsi="Times New Roman"/>
              <w:i/>
              <w:color w:val="1F497D"/>
              <w:sz w:val="24"/>
              <w:szCs w:val="24"/>
            </w:rPr>
            <w:t>Turkey</w:t>
          </w:r>
        </w:smartTag>
      </w:smartTag>
      <w:r w:rsidRPr="005B2542">
        <w:rPr>
          <w:rFonts w:ascii="Times New Roman" w:hAnsi="Times New Roman"/>
          <w:i/>
          <w:color w:val="1F497D"/>
          <w:sz w:val="24"/>
          <w:szCs w:val="24"/>
        </w:rPr>
        <w:t>,</w:t>
      </w:r>
      <w:r w:rsidRPr="005B2542">
        <w:rPr>
          <w:rFonts w:ascii="Times New Roman" w:hAnsi="Times New Roman"/>
          <w:color w:val="1F497D"/>
          <w:sz w:val="24"/>
          <w:szCs w:val="24"/>
        </w:rPr>
        <w:t xml:space="preserve"> 14:3, 2012.</w:t>
      </w:r>
    </w:p>
    <w:p w:rsidR="006549DC" w:rsidRDefault="006549DC" w:rsidP="006549DC">
      <w:pPr>
        <w:spacing w:before="100" w:beforeAutospacing="1" w:after="100" w:afterAutospacing="1" w:line="240" w:lineRule="auto"/>
        <w:ind w:left="360"/>
        <w:jc w:val="both"/>
        <w:rPr>
          <w:rFonts w:ascii="Times New Roman" w:hAnsi="Times New Roman"/>
          <w:b/>
          <w:color w:val="1F497D"/>
          <w:sz w:val="24"/>
          <w:szCs w:val="24"/>
        </w:rPr>
      </w:pPr>
      <w:r>
        <w:rPr>
          <w:rFonts w:ascii="Times New Roman" w:hAnsi="Times New Roman"/>
          <w:b/>
          <w:color w:val="1F497D"/>
          <w:sz w:val="24"/>
          <w:szCs w:val="24"/>
        </w:rPr>
        <w:t>2Mayıs</w:t>
      </w:r>
    </w:p>
    <w:p w:rsidR="006549DC" w:rsidRPr="006549DC" w:rsidRDefault="006549DC" w:rsidP="006549DC">
      <w:pPr>
        <w:numPr>
          <w:ilvl w:val="0"/>
          <w:numId w:val="29"/>
        </w:numPr>
        <w:spacing w:before="100" w:beforeAutospacing="1" w:after="100" w:afterAutospacing="1" w:line="240" w:lineRule="auto"/>
        <w:jc w:val="both"/>
        <w:rPr>
          <w:rFonts w:ascii="Times New Roman" w:hAnsi="Times New Roman"/>
          <w:b/>
          <w:color w:val="1F497D"/>
          <w:sz w:val="24"/>
          <w:szCs w:val="24"/>
        </w:rPr>
      </w:pPr>
      <w:r>
        <w:rPr>
          <w:rFonts w:ascii="Times New Roman" w:hAnsi="Times New Roman"/>
          <w:color w:val="1F497D"/>
          <w:sz w:val="24"/>
          <w:szCs w:val="24"/>
        </w:rPr>
        <w:t xml:space="preserve">B. Buzan- O Waever, </w:t>
      </w:r>
      <w:r>
        <w:rPr>
          <w:rFonts w:ascii="Times New Roman" w:hAnsi="Times New Roman"/>
          <w:i/>
          <w:color w:val="1F497D"/>
          <w:sz w:val="24"/>
          <w:szCs w:val="24"/>
        </w:rPr>
        <w:t>Regions and Powers: The Structure of International Security,</w:t>
      </w:r>
      <w:r>
        <w:rPr>
          <w:rFonts w:ascii="Times New Roman" w:hAnsi="Times New Roman"/>
          <w:color w:val="1F497D"/>
          <w:sz w:val="24"/>
          <w:szCs w:val="24"/>
        </w:rPr>
        <w:t xml:space="preserve"> </w:t>
      </w:r>
      <w:smartTag w:uri="urn:schemas-microsoft-com:office:smarttags" w:element="City">
        <w:r>
          <w:rPr>
            <w:rFonts w:ascii="Times New Roman" w:hAnsi="Times New Roman"/>
            <w:color w:val="1F497D"/>
            <w:sz w:val="24"/>
            <w:szCs w:val="24"/>
          </w:rPr>
          <w:t>Cambridge</w:t>
        </w:r>
      </w:smartTag>
      <w:r>
        <w:rPr>
          <w:rFonts w:ascii="Times New Roman" w:hAnsi="Times New Roman"/>
          <w:color w:val="1F497D"/>
          <w:sz w:val="24"/>
          <w:szCs w:val="24"/>
        </w:rPr>
        <w:t xml:space="preserve"> Uni. Oress, </w:t>
      </w:r>
      <w:smartTag w:uri="urn:schemas-microsoft-com:office:smarttags" w:element="City">
        <w:smartTag w:uri="urn:schemas-microsoft-com:office:smarttags" w:element="place">
          <w:r>
            <w:rPr>
              <w:rFonts w:ascii="Times New Roman" w:hAnsi="Times New Roman"/>
              <w:color w:val="1F497D"/>
              <w:sz w:val="24"/>
              <w:szCs w:val="24"/>
            </w:rPr>
            <w:t>Cambridge</w:t>
          </w:r>
        </w:smartTag>
      </w:smartTag>
      <w:r>
        <w:rPr>
          <w:rFonts w:ascii="Times New Roman" w:hAnsi="Times New Roman"/>
          <w:color w:val="1F497D"/>
          <w:sz w:val="24"/>
          <w:szCs w:val="24"/>
        </w:rPr>
        <w:t>, 2003, ch, 1-2.</w:t>
      </w:r>
    </w:p>
    <w:p w:rsidR="006549DC" w:rsidRPr="006549DC" w:rsidRDefault="006549DC" w:rsidP="006549DC">
      <w:pPr>
        <w:numPr>
          <w:ilvl w:val="0"/>
          <w:numId w:val="29"/>
        </w:numPr>
        <w:spacing w:before="100" w:beforeAutospacing="1" w:after="100" w:afterAutospacing="1" w:line="240" w:lineRule="auto"/>
        <w:jc w:val="both"/>
        <w:rPr>
          <w:rFonts w:ascii="Times New Roman" w:hAnsi="Times New Roman"/>
          <w:b/>
          <w:color w:val="1F497D"/>
          <w:sz w:val="24"/>
          <w:szCs w:val="24"/>
        </w:rPr>
      </w:pPr>
      <w:r>
        <w:rPr>
          <w:rFonts w:ascii="Times New Roman" w:hAnsi="Times New Roman"/>
          <w:color w:val="1F497D"/>
          <w:sz w:val="24"/>
          <w:szCs w:val="24"/>
        </w:rPr>
        <w:t xml:space="preserve">G. R. Berridge, John W. Young, “What is a Great Power” </w:t>
      </w:r>
      <w:r>
        <w:rPr>
          <w:rFonts w:ascii="Times New Roman" w:hAnsi="Times New Roman"/>
          <w:i/>
          <w:color w:val="1F497D"/>
          <w:sz w:val="24"/>
          <w:szCs w:val="24"/>
        </w:rPr>
        <w:t xml:space="preserve">Political Studies, </w:t>
      </w:r>
      <w:r>
        <w:rPr>
          <w:rFonts w:ascii="Times New Roman" w:hAnsi="Times New Roman"/>
          <w:color w:val="1F497D"/>
          <w:sz w:val="24"/>
          <w:szCs w:val="24"/>
        </w:rPr>
        <w:t>36/2, 1988, pp, 224-234.</w:t>
      </w:r>
    </w:p>
    <w:p w:rsidR="005B2542" w:rsidRDefault="005B2542"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10 Mayıs</w:t>
      </w:r>
    </w:p>
    <w:p w:rsidR="00595D14" w:rsidRDefault="00595D14" w:rsidP="003D0BAA">
      <w:pPr>
        <w:spacing w:before="100" w:beforeAutospacing="1" w:after="100" w:afterAutospacing="1" w:line="240" w:lineRule="auto"/>
        <w:ind w:left="360"/>
        <w:jc w:val="both"/>
        <w:rPr>
          <w:rFonts w:ascii="Times New Roman" w:eastAsia="Times New Roman" w:hAnsi="Times New Roman"/>
          <w:color w:val="1F497D"/>
          <w:sz w:val="24"/>
          <w:szCs w:val="24"/>
          <w:lang w:eastAsia="en-GB"/>
        </w:rPr>
      </w:pPr>
      <w:r>
        <w:rPr>
          <w:rFonts w:ascii="Times New Roman" w:eastAsia="Times New Roman" w:hAnsi="Times New Roman"/>
          <w:color w:val="1F497D"/>
          <w:sz w:val="24"/>
          <w:szCs w:val="24"/>
          <w:lang w:eastAsia="en-GB"/>
        </w:rPr>
        <w:t>Kaynakça Dr. Tokay tarafından daha sonra duyurulacaktır.</w:t>
      </w:r>
    </w:p>
    <w:p w:rsidR="00595D14" w:rsidRDefault="00595D14"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p>
    <w:p w:rsidR="005B2542" w:rsidRDefault="005B2542"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lastRenderedPageBreak/>
        <w:t>17 Mayıs</w:t>
      </w:r>
    </w:p>
    <w:p w:rsidR="00F02607" w:rsidRDefault="00F02607" w:rsidP="00F02607">
      <w:pPr>
        <w:numPr>
          <w:ilvl w:val="0"/>
          <w:numId w:val="30"/>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F02607">
        <w:rPr>
          <w:rFonts w:ascii="Times New Roman" w:hAnsi="Times New Roman"/>
          <w:color w:val="1F497D"/>
          <w:sz w:val="24"/>
          <w:szCs w:val="24"/>
        </w:rPr>
        <w:t xml:space="preserve">Ayşegül Sever, </w:t>
      </w:r>
      <w:r w:rsidRPr="00F02607">
        <w:rPr>
          <w:rFonts w:ascii="Times New Roman" w:hAnsi="Times New Roman"/>
          <w:i/>
          <w:iCs/>
          <w:color w:val="1F497D"/>
          <w:sz w:val="24"/>
          <w:szCs w:val="24"/>
        </w:rPr>
        <w:t>Türkiye’nin Ortadoğu İlişkileri-Kavramsal ve Olgusal Bir Analiz,</w:t>
      </w:r>
      <w:r w:rsidRPr="00F02607">
        <w:rPr>
          <w:rFonts w:ascii="Times New Roman" w:hAnsi="Times New Roman"/>
          <w:color w:val="1F497D"/>
          <w:sz w:val="24"/>
          <w:szCs w:val="24"/>
        </w:rPr>
        <w:t xml:space="preserve"> İstanbul, Der’in Yayınları,  Der Yayınevi,  İstanbul, 2012, s.47-92.</w:t>
      </w:r>
    </w:p>
    <w:p w:rsidR="00F02607" w:rsidRDefault="00F02607" w:rsidP="00F02607">
      <w:pPr>
        <w:numPr>
          <w:ilvl w:val="0"/>
          <w:numId w:val="30"/>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F02607">
        <w:rPr>
          <w:rFonts w:ascii="Times New Roman" w:hAnsi="Times New Roman"/>
          <w:color w:val="1F497D"/>
          <w:sz w:val="24"/>
          <w:szCs w:val="24"/>
        </w:rPr>
        <w:t>Ziya Öniş, “Multiple Faces of the “New” Turkish Foreign Policy: Underlying Dynamics and  A Critique”,</w:t>
      </w:r>
      <w:r w:rsidRPr="00F02607">
        <w:rPr>
          <w:rFonts w:ascii="Times New Roman" w:hAnsi="Times New Roman"/>
          <w:i/>
          <w:iCs/>
          <w:color w:val="1F497D"/>
          <w:sz w:val="24"/>
          <w:szCs w:val="24"/>
        </w:rPr>
        <w:t>Glodem Working Paper Series</w:t>
      </w:r>
      <w:r w:rsidRPr="00F02607">
        <w:rPr>
          <w:rFonts w:ascii="Times New Roman" w:hAnsi="Times New Roman"/>
          <w:color w:val="1F497D"/>
          <w:sz w:val="24"/>
          <w:szCs w:val="24"/>
        </w:rPr>
        <w:t xml:space="preserve">, 04/2010. </w:t>
      </w:r>
    </w:p>
    <w:p w:rsidR="00F02607" w:rsidRPr="009D53A9" w:rsidRDefault="00F02607" w:rsidP="00F02607">
      <w:pPr>
        <w:numPr>
          <w:ilvl w:val="0"/>
          <w:numId w:val="30"/>
        </w:numPr>
        <w:spacing w:before="100" w:beforeAutospacing="1" w:after="100" w:afterAutospacing="1" w:line="240" w:lineRule="auto"/>
        <w:jc w:val="both"/>
        <w:rPr>
          <w:rFonts w:ascii="Times New Roman" w:eastAsia="Times New Roman" w:hAnsi="Times New Roman"/>
          <w:color w:val="1F497D"/>
          <w:sz w:val="24"/>
          <w:szCs w:val="24"/>
          <w:lang w:eastAsia="en-GB"/>
        </w:rPr>
      </w:pPr>
      <w:r w:rsidRPr="00F02607">
        <w:rPr>
          <w:rFonts w:ascii="Times New Roman" w:hAnsi="Times New Roman"/>
          <w:color w:val="1F497D"/>
          <w:sz w:val="24"/>
          <w:szCs w:val="24"/>
        </w:rPr>
        <w:t>Kemal Kirişçi, “</w:t>
      </w:r>
      <w:smartTag w:uri="urn:schemas-microsoft-com:office:smarttags" w:element="country-region">
        <w:r w:rsidRPr="00F02607">
          <w:rPr>
            <w:rFonts w:ascii="Times New Roman" w:hAnsi="Times New Roman"/>
            <w:color w:val="1F497D"/>
            <w:sz w:val="24"/>
            <w:szCs w:val="24"/>
          </w:rPr>
          <w:t>Turkey</w:t>
        </w:r>
      </w:smartTag>
      <w:r w:rsidRPr="00F02607">
        <w:rPr>
          <w:rFonts w:ascii="Times New Roman" w:hAnsi="Times New Roman"/>
          <w:color w:val="1F497D"/>
          <w:sz w:val="24"/>
          <w:szCs w:val="24"/>
        </w:rPr>
        <w:t xml:space="preserve">’s ‘demonstrative effect’ and the transformation of the </w:t>
      </w:r>
      <w:smartTag w:uri="urn:schemas-microsoft-com:office:smarttags" w:element="place">
        <w:r w:rsidRPr="00F02607">
          <w:rPr>
            <w:rFonts w:ascii="Times New Roman" w:hAnsi="Times New Roman"/>
            <w:color w:val="1F497D"/>
            <w:sz w:val="24"/>
            <w:szCs w:val="24"/>
          </w:rPr>
          <w:t>Middle East</w:t>
        </w:r>
      </w:smartTag>
      <w:r w:rsidRPr="00F02607">
        <w:rPr>
          <w:rFonts w:ascii="Times New Roman" w:hAnsi="Times New Roman"/>
          <w:color w:val="1F497D"/>
          <w:sz w:val="24"/>
          <w:szCs w:val="24"/>
        </w:rPr>
        <w:t xml:space="preserve">” </w:t>
      </w:r>
      <w:r w:rsidRPr="00F02607">
        <w:rPr>
          <w:rFonts w:ascii="Times New Roman" w:hAnsi="Times New Roman"/>
          <w:i/>
          <w:iCs/>
          <w:color w:val="1F497D"/>
          <w:sz w:val="24"/>
          <w:szCs w:val="24"/>
        </w:rPr>
        <w:t>Insight Turkey</w:t>
      </w:r>
      <w:r w:rsidRPr="00F02607">
        <w:rPr>
          <w:rFonts w:ascii="Times New Roman" w:hAnsi="Times New Roman"/>
          <w:color w:val="1F497D"/>
          <w:sz w:val="24"/>
          <w:szCs w:val="24"/>
        </w:rPr>
        <w:t>, Vol. 13, No. 2, 2011, pp. 33-55.</w:t>
      </w:r>
    </w:p>
    <w:p w:rsidR="005B2542" w:rsidRDefault="00561387" w:rsidP="003D0BAA">
      <w:pPr>
        <w:numPr>
          <w:ilvl w:val="0"/>
          <w:numId w:val="18"/>
        </w:numPr>
        <w:spacing w:before="100" w:beforeAutospacing="1" w:after="100" w:afterAutospacing="1" w:line="240" w:lineRule="auto"/>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M</w:t>
      </w:r>
      <w:r w:rsidR="005B2542">
        <w:rPr>
          <w:rFonts w:ascii="Times New Roman" w:eastAsia="Times New Roman" w:hAnsi="Times New Roman"/>
          <w:b/>
          <w:color w:val="1F497D"/>
          <w:sz w:val="24"/>
          <w:szCs w:val="24"/>
          <w:lang w:eastAsia="en-GB"/>
        </w:rPr>
        <w:t>ayıs:</w:t>
      </w:r>
    </w:p>
    <w:p w:rsidR="005B2542" w:rsidRDefault="005B2542" w:rsidP="003D0BAA">
      <w:pPr>
        <w:numPr>
          <w:ilvl w:val="0"/>
          <w:numId w:val="17"/>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lang w:val="tr-TR"/>
        </w:rPr>
        <w:t xml:space="preserve"> Burhanettin Duran ve Nuh Yılmaz, “Ortadoğu’da Modellerin Rekabeti: Arap Baharı’ndan Sonra Yeni Güç Dengeleri” Türk Dış Politikası Yıllığı 2011  Der. B. Duran, K. İnat ve A.R. Usul, SETA Yayınları XIV, I. Baskı : Kasım 2012, ANKARA. Sayfa: 15-86. </w:t>
      </w:r>
    </w:p>
    <w:p w:rsidR="005B2542" w:rsidRDefault="005B2542" w:rsidP="003D0BAA">
      <w:pPr>
        <w:spacing w:before="100" w:beforeAutospacing="1" w:after="100" w:afterAutospacing="1" w:line="240" w:lineRule="auto"/>
        <w:ind w:left="720"/>
        <w:jc w:val="both"/>
        <w:rPr>
          <w:rFonts w:ascii="Times New Roman" w:eastAsia="Times New Roman" w:hAnsi="Times New Roman"/>
          <w:b/>
          <w:color w:val="1F497D"/>
          <w:sz w:val="24"/>
          <w:szCs w:val="24"/>
          <w:lang w:eastAsia="en-GB"/>
        </w:rPr>
      </w:pPr>
      <w:hyperlink r:id="rId14" w:history="1">
        <w:r w:rsidRPr="00AB404A">
          <w:rPr>
            <w:rStyle w:val="Kpr"/>
            <w:rFonts w:ascii="Times New Roman" w:hAnsi="Times New Roman"/>
            <w:sz w:val="24"/>
            <w:szCs w:val="24"/>
            <w:lang w:val="tr-TR"/>
          </w:rPr>
          <w:t>http://nuhyilmaz.com/2012/12/21/makale-ortadoguda-modellerin-rekabeti-arap-baharindan-sonra-yeni-guc-dengeleri/</w:t>
        </w:r>
      </w:hyperlink>
      <w:r w:rsidRPr="005B2542">
        <w:rPr>
          <w:rFonts w:ascii="Times New Roman" w:hAnsi="Times New Roman"/>
          <w:color w:val="1F497D"/>
          <w:sz w:val="24"/>
          <w:szCs w:val="24"/>
          <w:lang w:val="tr-TR"/>
        </w:rPr>
        <w:t xml:space="preserve"> </w:t>
      </w:r>
    </w:p>
    <w:p w:rsidR="005B2542" w:rsidRDefault="005B2542" w:rsidP="003D0BAA">
      <w:pPr>
        <w:numPr>
          <w:ilvl w:val="0"/>
          <w:numId w:val="17"/>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lang w:val="en-US"/>
        </w:rPr>
        <w:t>Juan Cole et al., ““</w:t>
      </w:r>
      <w:smartTag w:uri="urn:schemas-microsoft-com:office:smarttags" w:element="Street">
        <w:smartTag w:uri="urn:schemas-microsoft-com:office:smarttags" w:element="address">
          <w:r w:rsidRPr="005B2542">
            <w:rPr>
              <w:rFonts w:ascii="Times New Roman" w:hAnsi="Times New Roman"/>
              <w:color w:val="1F497D"/>
              <w:sz w:val="24"/>
              <w:szCs w:val="24"/>
              <w:lang w:val="en-US"/>
            </w:rPr>
            <w:t>A Shia Crescent</w:t>
          </w:r>
        </w:smartTag>
      </w:smartTag>
      <w:r w:rsidRPr="005B2542">
        <w:rPr>
          <w:rFonts w:ascii="Times New Roman" w:hAnsi="Times New Roman"/>
          <w:color w:val="1F497D"/>
          <w:sz w:val="24"/>
          <w:szCs w:val="24"/>
          <w:lang w:val="en-US"/>
        </w:rPr>
        <w:t xml:space="preserve">: What Fallout for the </w:t>
      </w:r>
      <w:smartTag w:uri="urn:schemas-microsoft-com:office:smarttags" w:element="country-region">
        <w:r w:rsidRPr="005B2542">
          <w:rPr>
            <w:rFonts w:ascii="Times New Roman" w:hAnsi="Times New Roman"/>
            <w:color w:val="1F497D"/>
            <w:sz w:val="24"/>
            <w:szCs w:val="24"/>
            <w:lang w:val="en-US"/>
          </w:rPr>
          <w:t>United States</w:t>
        </w:r>
      </w:smartTag>
      <w:r w:rsidRPr="005B2542">
        <w:rPr>
          <w:rFonts w:ascii="Times New Roman" w:hAnsi="Times New Roman"/>
          <w:i/>
          <w:color w:val="1F497D"/>
          <w:sz w:val="24"/>
          <w:szCs w:val="24"/>
          <w:lang w:val="en-US"/>
        </w:rPr>
        <w:t xml:space="preserve">?,” </w:t>
      </w:r>
      <w:smartTag w:uri="urn:schemas-microsoft-com:office:smarttags" w:element="place">
        <w:r w:rsidRPr="005B2542">
          <w:rPr>
            <w:rFonts w:ascii="Times New Roman" w:hAnsi="Times New Roman"/>
            <w:bCs/>
            <w:i/>
            <w:color w:val="1F497D"/>
            <w:sz w:val="24"/>
            <w:szCs w:val="24"/>
            <w:lang w:val="en-US"/>
          </w:rPr>
          <w:t>Middle East</w:t>
        </w:r>
      </w:smartTag>
      <w:r w:rsidRPr="005B2542">
        <w:rPr>
          <w:rFonts w:ascii="Times New Roman" w:hAnsi="Times New Roman"/>
          <w:bCs/>
          <w:i/>
          <w:color w:val="1F497D"/>
          <w:sz w:val="24"/>
          <w:szCs w:val="24"/>
          <w:lang w:val="en-US"/>
        </w:rPr>
        <w:t xml:space="preserve"> Policy </w:t>
      </w:r>
      <w:r w:rsidRPr="005B2542">
        <w:rPr>
          <w:rFonts w:ascii="Times New Roman" w:hAnsi="Times New Roman"/>
          <w:color w:val="1F497D"/>
          <w:sz w:val="24"/>
          <w:szCs w:val="24"/>
          <w:lang w:val="en-US"/>
        </w:rPr>
        <w:t xml:space="preserve">Cilt 12, no. 4 (2005), ss. 1–27. </w:t>
      </w:r>
    </w:p>
    <w:p w:rsidR="005B2542" w:rsidRDefault="005B2542" w:rsidP="003D0BAA">
      <w:pPr>
        <w:numPr>
          <w:ilvl w:val="0"/>
          <w:numId w:val="17"/>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lang w:val="tr-TR"/>
        </w:rPr>
        <w:t xml:space="preserve"> </w:t>
      </w:r>
      <w:r w:rsidRPr="005B2542">
        <w:rPr>
          <w:rFonts w:ascii="Times New Roman" w:hAnsi="Times New Roman"/>
          <w:color w:val="1F497D"/>
          <w:sz w:val="24"/>
          <w:szCs w:val="24"/>
          <w:lang w:val="en-US"/>
        </w:rPr>
        <w:t xml:space="preserve">Laurence Louer, </w:t>
      </w:r>
      <w:r w:rsidRPr="005B2542">
        <w:rPr>
          <w:rFonts w:ascii="Times New Roman" w:hAnsi="Times New Roman"/>
          <w:bCs/>
          <w:i/>
          <w:color w:val="1F497D"/>
          <w:sz w:val="24"/>
          <w:szCs w:val="24"/>
          <w:lang w:val="en-US"/>
        </w:rPr>
        <w:t xml:space="preserve">Transnational Shia Politics: Religious and Political Networks in the Gulf, </w:t>
      </w:r>
      <w:smartTag w:uri="urn:schemas-microsoft-com:office:smarttags" w:element="place">
        <w:smartTag w:uri="urn:schemas-microsoft-com:office:smarttags" w:element="PlaceName">
          <w:r w:rsidRPr="005B2542">
            <w:rPr>
              <w:rFonts w:ascii="Times New Roman" w:hAnsi="Times New Roman"/>
              <w:color w:val="1F497D"/>
              <w:sz w:val="24"/>
              <w:szCs w:val="24"/>
              <w:lang w:val="en-US"/>
            </w:rPr>
            <w:t>Columbia</w:t>
          </w:r>
        </w:smartTag>
        <w:r w:rsidRPr="005B2542">
          <w:rPr>
            <w:rFonts w:ascii="Times New Roman" w:hAnsi="Times New Roman"/>
            <w:color w:val="1F497D"/>
            <w:sz w:val="24"/>
            <w:szCs w:val="24"/>
            <w:lang w:val="en-US"/>
          </w:rPr>
          <w:t xml:space="preserve"> </w:t>
        </w:r>
        <w:smartTag w:uri="urn:schemas-microsoft-com:office:smarttags" w:element="PlaceType">
          <w:r w:rsidRPr="005B2542">
            <w:rPr>
              <w:rFonts w:ascii="Times New Roman" w:hAnsi="Times New Roman"/>
              <w:color w:val="1F497D"/>
              <w:sz w:val="24"/>
              <w:szCs w:val="24"/>
              <w:lang w:val="en-US"/>
            </w:rPr>
            <w:t>University</w:t>
          </w:r>
        </w:smartTag>
      </w:smartTag>
      <w:r w:rsidRPr="005B2542">
        <w:rPr>
          <w:rFonts w:ascii="Times New Roman" w:hAnsi="Times New Roman"/>
          <w:color w:val="1F497D"/>
          <w:sz w:val="24"/>
          <w:szCs w:val="24"/>
          <w:lang w:val="en-US"/>
        </w:rPr>
        <w:t xml:space="preserve"> Press, 2008 </w:t>
      </w:r>
    </w:p>
    <w:p w:rsidR="005B2542" w:rsidRDefault="005B2542" w:rsidP="003D0BAA">
      <w:pPr>
        <w:numPr>
          <w:ilvl w:val="0"/>
          <w:numId w:val="17"/>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lang w:val="en-US"/>
        </w:rPr>
        <w:t xml:space="preserve">Saeed Shehabi “The Role of Religious Ideology in the Expansionist Policies of Saudi Arabia” </w:t>
      </w:r>
      <w:r w:rsidRPr="005B2542">
        <w:rPr>
          <w:rFonts w:ascii="Times New Roman" w:hAnsi="Times New Roman"/>
          <w:bCs/>
          <w:i/>
          <w:color w:val="1F497D"/>
          <w:sz w:val="24"/>
          <w:szCs w:val="24"/>
          <w:lang w:val="en-US"/>
        </w:rPr>
        <w:t>Kingdom Without Borders: Saudi Political, Religious and Media Frontiers</w:t>
      </w:r>
      <w:r w:rsidRPr="005B2542">
        <w:rPr>
          <w:rFonts w:ascii="Times New Roman" w:hAnsi="Times New Roman"/>
          <w:b/>
          <w:bCs/>
          <w:color w:val="1F497D"/>
          <w:sz w:val="24"/>
          <w:szCs w:val="24"/>
          <w:lang w:val="en-US"/>
        </w:rPr>
        <w:t xml:space="preserve"> </w:t>
      </w:r>
      <w:r w:rsidRPr="005B2542">
        <w:rPr>
          <w:rFonts w:ascii="Times New Roman" w:hAnsi="Times New Roman"/>
          <w:color w:val="1F497D"/>
          <w:sz w:val="24"/>
          <w:szCs w:val="24"/>
          <w:lang w:val="en-US"/>
        </w:rPr>
        <w:t xml:space="preserve">içinde, Madawi Al-Rasheed (editor), New York, Colum- bia University Press, 2008 </w:t>
      </w:r>
    </w:p>
    <w:p w:rsidR="005B2542" w:rsidRPr="005B2542" w:rsidRDefault="005B2542" w:rsidP="003D0BAA">
      <w:pPr>
        <w:numPr>
          <w:ilvl w:val="0"/>
          <w:numId w:val="17"/>
        </w:numPr>
        <w:spacing w:before="100" w:beforeAutospacing="1" w:after="100" w:afterAutospacing="1" w:line="240" w:lineRule="auto"/>
        <w:jc w:val="both"/>
        <w:rPr>
          <w:rFonts w:ascii="Times New Roman" w:eastAsia="Times New Roman" w:hAnsi="Times New Roman"/>
          <w:b/>
          <w:color w:val="1F497D"/>
          <w:sz w:val="24"/>
          <w:szCs w:val="24"/>
          <w:lang w:eastAsia="en-GB"/>
        </w:rPr>
      </w:pPr>
      <w:r w:rsidRPr="005B2542">
        <w:rPr>
          <w:rFonts w:ascii="Times New Roman" w:hAnsi="Times New Roman"/>
          <w:color w:val="1F497D"/>
          <w:sz w:val="24"/>
          <w:szCs w:val="24"/>
          <w:lang w:val="tr-TR"/>
        </w:rPr>
        <w:t xml:space="preserve"> </w:t>
      </w:r>
      <w:r w:rsidRPr="005B2542">
        <w:rPr>
          <w:rFonts w:ascii="Times New Roman" w:hAnsi="Times New Roman"/>
          <w:color w:val="1F497D"/>
          <w:sz w:val="24"/>
          <w:szCs w:val="24"/>
          <w:lang w:val="en-US"/>
        </w:rPr>
        <w:t xml:space="preserve">Stephen Lacroix, </w:t>
      </w:r>
      <w:r w:rsidRPr="005B2542">
        <w:rPr>
          <w:rFonts w:ascii="Times New Roman" w:hAnsi="Times New Roman"/>
          <w:bCs/>
          <w:i/>
          <w:color w:val="1F497D"/>
          <w:sz w:val="24"/>
          <w:szCs w:val="24"/>
          <w:lang w:val="en-US"/>
        </w:rPr>
        <w:t>Sheikhs and Politicians: Inside the New Egyptian Salafism</w:t>
      </w:r>
      <w:r w:rsidRPr="005B2542">
        <w:rPr>
          <w:rFonts w:ascii="Times New Roman" w:hAnsi="Times New Roman"/>
          <w:b/>
          <w:bCs/>
          <w:color w:val="1F497D"/>
          <w:sz w:val="24"/>
          <w:szCs w:val="24"/>
          <w:lang w:val="en-US"/>
        </w:rPr>
        <w:t xml:space="preserve"> </w:t>
      </w:r>
      <w:r w:rsidRPr="005B2542">
        <w:rPr>
          <w:rFonts w:ascii="Times New Roman" w:hAnsi="Times New Roman"/>
          <w:color w:val="1F497D"/>
          <w:sz w:val="24"/>
          <w:szCs w:val="24"/>
          <w:lang w:val="en-US"/>
        </w:rPr>
        <w:t>(</w:t>
      </w:r>
      <w:smartTag w:uri="urn:schemas-microsoft-com:office:smarttags" w:element="City">
        <w:r w:rsidRPr="005B2542">
          <w:rPr>
            <w:rFonts w:ascii="Times New Roman" w:hAnsi="Times New Roman"/>
            <w:color w:val="1F497D"/>
            <w:sz w:val="24"/>
            <w:szCs w:val="24"/>
            <w:lang w:val="en-US"/>
          </w:rPr>
          <w:t>Doha</w:t>
        </w:r>
      </w:smartTag>
      <w:r w:rsidRPr="005B2542">
        <w:rPr>
          <w:rFonts w:ascii="Times New Roman" w:hAnsi="Times New Roman"/>
          <w:color w:val="1F497D"/>
          <w:sz w:val="24"/>
          <w:szCs w:val="24"/>
          <w:lang w:val="en-US"/>
        </w:rPr>
        <w:t xml:space="preserve">: Brookings </w:t>
      </w:r>
      <w:smartTag w:uri="urn:schemas-microsoft-com:office:smarttags" w:element="City">
        <w:smartTag w:uri="urn:schemas-microsoft-com:office:smarttags" w:element="place">
          <w:r w:rsidRPr="005B2542">
            <w:rPr>
              <w:rFonts w:ascii="Times New Roman" w:hAnsi="Times New Roman"/>
              <w:color w:val="1F497D"/>
              <w:sz w:val="24"/>
              <w:szCs w:val="24"/>
              <w:lang w:val="en-US"/>
            </w:rPr>
            <w:t>Doha</w:t>
          </w:r>
        </w:smartTag>
      </w:smartTag>
      <w:r w:rsidRPr="005B2542">
        <w:rPr>
          <w:rFonts w:ascii="Times New Roman" w:hAnsi="Times New Roman"/>
          <w:color w:val="1F497D"/>
          <w:sz w:val="24"/>
          <w:szCs w:val="24"/>
          <w:lang w:val="en-US"/>
        </w:rPr>
        <w:t>, June 11, 2012)</w:t>
      </w:r>
      <w:r w:rsidR="003D0BAA">
        <w:rPr>
          <w:rFonts w:ascii="Times New Roman" w:hAnsi="Times New Roman"/>
          <w:color w:val="1F497D"/>
          <w:sz w:val="24"/>
          <w:szCs w:val="24"/>
          <w:lang w:val="en-US"/>
        </w:rPr>
        <w:t>.</w:t>
      </w:r>
      <w:r w:rsidRPr="005B2542">
        <w:rPr>
          <w:rFonts w:ascii="Times New Roman" w:hAnsi="Times New Roman"/>
          <w:color w:val="1F497D"/>
          <w:sz w:val="24"/>
          <w:szCs w:val="24"/>
          <w:lang w:val="en-US"/>
        </w:rPr>
        <w:t xml:space="preserve"> </w:t>
      </w:r>
    </w:p>
    <w:p w:rsidR="005824AC" w:rsidRDefault="005824A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6549DC">
      <w:pPr>
        <w:spacing w:before="100" w:beforeAutospacing="1" w:after="100" w:afterAutospacing="1" w:line="240" w:lineRule="auto"/>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6549DC" w:rsidRDefault="006549DC" w:rsidP="003D0BAA">
      <w:pPr>
        <w:spacing w:before="100" w:beforeAutospacing="1" w:after="100" w:afterAutospacing="1" w:line="240" w:lineRule="auto"/>
        <w:jc w:val="both"/>
        <w:rPr>
          <w:rFonts w:ascii="Times New Roman" w:eastAsia="Times New Roman" w:hAnsi="Times New Roman"/>
          <w:b/>
          <w:color w:val="1F497D"/>
          <w:sz w:val="24"/>
          <w:szCs w:val="24"/>
          <w:lang w:eastAsia="en-GB"/>
        </w:rPr>
      </w:pPr>
    </w:p>
    <w:p w:rsidR="003D0BAA" w:rsidRDefault="003D0BAA" w:rsidP="00F02607">
      <w:pPr>
        <w:spacing w:before="100" w:beforeAutospacing="1" w:after="100" w:afterAutospacing="1" w:line="240" w:lineRule="auto"/>
        <w:ind w:firstLine="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lastRenderedPageBreak/>
        <w:t>KATKI VERENLER (</w:t>
      </w:r>
      <w:r>
        <w:rPr>
          <w:rFonts w:ascii="Times New Roman" w:eastAsia="Times New Roman" w:hAnsi="Times New Roman"/>
          <w:b/>
          <w:i/>
          <w:color w:val="1F497D"/>
          <w:sz w:val="24"/>
          <w:szCs w:val="24"/>
          <w:lang w:eastAsia="en-GB"/>
        </w:rPr>
        <w:t>a</w:t>
      </w:r>
      <w:r w:rsidRPr="003D0BAA">
        <w:rPr>
          <w:rFonts w:ascii="Times New Roman" w:eastAsia="Times New Roman" w:hAnsi="Times New Roman"/>
          <w:b/>
          <w:i/>
          <w:color w:val="1F497D"/>
          <w:sz w:val="24"/>
          <w:szCs w:val="24"/>
          <w:lang w:eastAsia="en-GB"/>
        </w:rPr>
        <w:t>lfabetik sıraya göre</w:t>
      </w:r>
      <w:r>
        <w:rPr>
          <w:rFonts w:ascii="Times New Roman" w:eastAsia="Times New Roman" w:hAnsi="Times New Roman"/>
          <w:b/>
          <w:color w:val="1F497D"/>
          <w:sz w:val="24"/>
          <w:szCs w:val="24"/>
          <w:lang w:eastAsia="en-GB"/>
        </w:rPr>
        <w:t>)</w:t>
      </w:r>
    </w:p>
    <w:p w:rsidR="0062054F" w:rsidRDefault="0062054F"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AZUOLAS BAGDONAS</w:t>
      </w:r>
    </w:p>
    <w:p w:rsidR="006549DC" w:rsidRPr="006549DC" w:rsidRDefault="006549DC" w:rsidP="006549DC">
      <w:pPr>
        <w:jc w:val="both"/>
        <w:rPr>
          <w:rFonts w:ascii="Times New Roman" w:hAnsi="Times New Roman"/>
          <w:color w:val="1F497D"/>
          <w:sz w:val="20"/>
          <w:szCs w:val="20"/>
          <w:lang w:val="en-US"/>
        </w:rPr>
      </w:pPr>
      <w:r w:rsidRPr="006549DC">
        <w:rPr>
          <w:rFonts w:ascii="Times New Roman" w:hAnsi="Times New Roman"/>
          <w:color w:val="1F497D"/>
          <w:sz w:val="20"/>
          <w:szCs w:val="20"/>
          <w:lang w:val="en-US"/>
        </w:rPr>
        <w:t xml:space="preserve">Ąžuolas Bagdonas is an assistant professor at the Department of International Relations of Fatih University. He obtained his BA degree in Political Science at </w:t>
      </w:r>
      <w:smartTag w:uri="urn:schemas-microsoft-com:office:smarttags" w:element="PlaceName">
        <w:r w:rsidRPr="006549DC">
          <w:rPr>
            <w:rFonts w:ascii="Times New Roman" w:hAnsi="Times New Roman"/>
            <w:color w:val="1F497D"/>
            <w:sz w:val="20"/>
            <w:szCs w:val="20"/>
            <w:lang w:val="en-US"/>
          </w:rPr>
          <w:t>Vilnius</w:t>
        </w:r>
      </w:smartTag>
      <w:r w:rsidRPr="006549DC">
        <w:rPr>
          <w:rFonts w:ascii="Times New Roman" w:hAnsi="Times New Roman"/>
          <w:color w:val="1F497D"/>
          <w:sz w:val="20"/>
          <w:szCs w:val="20"/>
          <w:lang w:val="en-US"/>
        </w:rPr>
        <w:t xml:space="preserve"> </w:t>
      </w:r>
      <w:smartTag w:uri="urn:schemas-microsoft-com:office:smarttags" w:element="PlaceType">
        <w:r w:rsidRPr="006549DC">
          <w:rPr>
            <w:rFonts w:ascii="Times New Roman" w:hAnsi="Times New Roman"/>
            <w:color w:val="1F497D"/>
            <w:sz w:val="20"/>
            <w:szCs w:val="20"/>
            <w:lang w:val="en-US"/>
          </w:rPr>
          <w:t>University</w:t>
        </w:r>
      </w:smartTag>
      <w:r w:rsidRPr="006549DC">
        <w:rPr>
          <w:rFonts w:ascii="Times New Roman" w:hAnsi="Times New Roman"/>
          <w:color w:val="1F497D"/>
          <w:sz w:val="20"/>
          <w:szCs w:val="20"/>
          <w:lang w:val="en-US"/>
        </w:rPr>
        <w:t xml:space="preserve">, and his MA and PhD in International Relations at </w:t>
      </w:r>
      <w:smartTag w:uri="urn:schemas-microsoft-com:office:smarttags" w:element="place">
        <w:smartTag w:uri="urn:schemas-microsoft-com:office:smarttags" w:element="PlaceName">
          <w:r w:rsidRPr="006549DC">
            <w:rPr>
              <w:rFonts w:ascii="Times New Roman" w:hAnsi="Times New Roman"/>
              <w:color w:val="1F497D"/>
              <w:sz w:val="20"/>
              <w:szCs w:val="20"/>
              <w:lang w:val="en-US"/>
            </w:rPr>
            <w:t>Central</w:t>
          </w:r>
        </w:smartTag>
        <w:r w:rsidRPr="006549DC">
          <w:rPr>
            <w:rFonts w:ascii="Times New Roman" w:hAnsi="Times New Roman"/>
            <w:color w:val="1F497D"/>
            <w:sz w:val="20"/>
            <w:szCs w:val="20"/>
            <w:lang w:val="en-US"/>
          </w:rPr>
          <w:t xml:space="preserve"> </w:t>
        </w:r>
        <w:smartTag w:uri="urn:schemas-microsoft-com:office:smarttags" w:element="PlaceName">
          <w:r w:rsidRPr="006549DC">
            <w:rPr>
              <w:rFonts w:ascii="Times New Roman" w:hAnsi="Times New Roman"/>
              <w:color w:val="1F497D"/>
              <w:sz w:val="20"/>
              <w:szCs w:val="20"/>
              <w:lang w:val="en-US"/>
            </w:rPr>
            <w:t>European</w:t>
          </w:r>
        </w:smartTag>
        <w:r w:rsidRPr="006549DC">
          <w:rPr>
            <w:rFonts w:ascii="Times New Roman" w:hAnsi="Times New Roman"/>
            <w:color w:val="1F497D"/>
            <w:sz w:val="20"/>
            <w:szCs w:val="20"/>
            <w:lang w:val="en-US"/>
          </w:rPr>
          <w:t xml:space="preserve"> </w:t>
        </w:r>
        <w:smartTag w:uri="urn:schemas-microsoft-com:office:smarttags" w:element="PlaceType">
          <w:r w:rsidRPr="006549DC">
            <w:rPr>
              <w:rFonts w:ascii="Times New Roman" w:hAnsi="Times New Roman"/>
              <w:color w:val="1F497D"/>
              <w:sz w:val="20"/>
              <w:szCs w:val="20"/>
              <w:lang w:val="en-US"/>
            </w:rPr>
            <w:t>University</w:t>
          </w:r>
        </w:smartTag>
      </w:smartTag>
      <w:r w:rsidRPr="006549DC">
        <w:rPr>
          <w:rFonts w:ascii="Times New Roman" w:hAnsi="Times New Roman"/>
          <w:color w:val="1F497D"/>
          <w:sz w:val="20"/>
          <w:szCs w:val="20"/>
          <w:lang w:val="en-US"/>
        </w:rPr>
        <w:t>. His interests center on International Relations theory, geopolitics, and human rights.</w:t>
      </w:r>
    </w:p>
    <w:p w:rsidR="003D0BAA" w:rsidRDefault="003D0BAA" w:rsidP="003D0BAA">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BORA BAYRAKTAR</w:t>
      </w:r>
    </w:p>
    <w:p w:rsidR="00555A60" w:rsidRDefault="003D0BAA" w:rsidP="00555A60">
      <w:pPr>
        <w:jc w:val="both"/>
        <w:rPr>
          <w:rFonts w:ascii="Times New Roman" w:hAnsi="Times New Roman"/>
          <w:color w:val="1F497D"/>
          <w:sz w:val="20"/>
          <w:szCs w:val="20"/>
        </w:rPr>
      </w:pPr>
      <w:r w:rsidRPr="003D0BAA">
        <w:rPr>
          <w:rFonts w:ascii="Times New Roman" w:hAnsi="Times New Roman"/>
          <w:color w:val="1F497D"/>
          <w:sz w:val="20"/>
          <w:szCs w:val="20"/>
          <w:lang w:val="tr-TR"/>
        </w:rPr>
        <w:t xml:space="preserve">Bora Bayraktar (Ph.D.) </w:t>
      </w:r>
      <w:r w:rsidRPr="003D0BAA">
        <w:rPr>
          <w:rFonts w:ascii="Times New Roman" w:hAnsi="Times New Roman"/>
          <w:color w:val="1F497D"/>
          <w:sz w:val="20"/>
          <w:szCs w:val="20"/>
        </w:rPr>
        <w:t xml:space="preserve">is an experienced international professional journalist and academician specialized in Turkish Foreign Policy and the Middle East Affairs. He has been covering and travelling in the region since 1995. Interviewed world leaders including Benazir Butto, Shimon Peres, Benjamin Netanyahu, Lech Walessa, Yasser Arafat, Ibrahim Rugova, Hashim Tachi etc. in more than 20 countries. He has two books published in </w:t>
      </w:r>
      <w:smartTag w:uri="urn:schemas-microsoft-com:office:smarttags" w:element="country-region">
        <w:smartTag w:uri="urn:schemas-microsoft-com:office:smarttags" w:element="place">
          <w:r w:rsidRPr="003D0BAA">
            <w:rPr>
              <w:rFonts w:ascii="Times New Roman" w:hAnsi="Times New Roman"/>
              <w:color w:val="1F497D"/>
              <w:sz w:val="20"/>
              <w:szCs w:val="20"/>
            </w:rPr>
            <w:t>Turkey</w:t>
          </w:r>
        </w:smartTag>
      </w:smartTag>
      <w:r w:rsidRPr="003D0BAA">
        <w:rPr>
          <w:rFonts w:ascii="Times New Roman" w:hAnsi="Times New Roman"/>
          <w:color w:val="1F497D"/>
          <w:sz w:val="20"/>
          <w:szCs w:val="20"/>
        </w:rPr>
        <w:t>: “</w:t>
      </w:r>
      <w:r w:rsidRPr="003D0BAA">
        <w:rPr>
          <w:rFonts w:ascii="Times New Roman" w:hAnsi="Times New Roman"/>
          <w:iCs/>
          <w:color w:val="1F497D"/>
          <w:sz w:val="20"/>
          <w:szCs w:val="20"/>
        </w:rPr>
        <w:t xml:space="preserve">A’RAF – From Oslo Peace to the Al Aqsa Uprising” and Hamas. </w:t>
      </w:r>
      <w:r w:rsidRPr="003D0BAA">
        <w:rPr>
          <w:rFonts w:ascii="Times New Roman" w:hAnsi="Times New Roman"/>
          <w:color w:val="1F497D"/>
          <w:sz w:val="20"/>
          <w:szCs w:val="20"/>
        </w:rPr>
        <w:t xml:space="preserve">Most recently he covered Israeli elections in 2013, Syrian crisis and developments in </w:t>
      </w:r>
      <w:smartTag w:uri="urn:schemas-microsoft-com:office:smarttags" w:element="country-region">
        <w:smartTag w:uri="urn:schemas-microsoft-com:office:smarttags" w:element="place">
          <w:r w:rsidRPr="003D0BAA">
            <w:rPr>
              <w:rFonts w:ascii="Times New Roman" w:hAnsi="Times New Roman"/>
              <w:color w:val="1F497D"/>
              <w:sz w:val="20"/>
              <w:szCs w:val="20"/>
            </w:rPr>
            <w:t>Iran</w:t>
          </w:r>
        </w:smartTag>
      </w:smartTag>
      <w:r w:rsidRPr="003D0BAA">
        <w:rPr>
          <w:rFonts w:ascii="Times New Roman" w:hAnsi="Times New Roman"/>
          <w:color w:val="1F497D"/>
          <w:sz w:val="20"/>
          <w:szCs w:val="20"/>
        </w:rPr>
        <w:t xml:space="preserve">. He has been to many war zones including </w:t>
      </w:r>
      <w:smartTag w:uri="urn:schemas-microsoft-com:office:smarttags" w:element="country-region">
        <w:r w:rsidRPr="003D0BAA">
          <w:rPr>
            <w:rFonts w:ascii="Times New Roman" w:hAnsi="Times New Roman"/>
            <w:color w:val="1F497D"/>
            <w:sz w:val="20"/>
            <w:szCs w:val="20"/>
          </w:rPr>
          <w:t>Iraq</w:t>
        </w:r>
      </w:smartTag>
      <w:r w:rsidRPr="003D0BAA">
        <w:rPr>
          <w:rFonts w:ascii="Times New Roman" w:hAnsi="Times New Roman"/>
          <w:color w:val="1F497D"/>
          <w:sz w:val="20"/>
          <w:szCs w:val="20"/>
        </w:rPr>
        <w:t xml:space="preserve">, </w:t>
      </w:r>
      <w:smartTag w:uri="urn:schemas-microsoft-com:office:smarttags" w:element="country-region">
        <w:smartTag w:uri="urn:schemas-microsoft-com:office:smarttags" w:element="place">
          <w:r w:rsidRPr="003D0BAA">
            <w:rPr>
              <w:rFonts w:ascii="Times New Roman" w:hAnsi="Times New Roman"/>
              <w:color w:val="1F497D"/>
              <w:sz w:val="20"/>
              <w:szCs w:val="20"/>
            </w:rPr>
            <w:t>Afghanistan</w:t>
          </w:r>
        </w:smartTag>
      </w:smartTag>
      <w:r w:rsidRPr="003D0BAA">
        <w:rPr>
          <w:rFonts w:ascii="Times New Roman" w:hAnsi="Times New Roman"/>
          <w:color w:val="1F497D"/>
          <w:sz w:val="20"/>
          <w:szCs w:val="20"/>
        </w:rPr>
        <w:t xml:space="preserve"> and </w:t>
      </w:r>
      <w:r w:rsidRPr="003D0BAA">
        <w:rPr>
          <w:rFonts w:ascii="Times New Roman" w:hAnsi="Times New Roman"/>
          <w:iCs/>
          <w:color w:val="1F497D"/>
          <w:sz w:val="20"/>
          <w:szCs w:val="20"/>
        </w:rPr>
        <w:t xml:space="preserve">Former Yugoslavia. </w:t>
      </w:r>
      <w:r w:rsidRPr="003D0BAA">
        <w:rPr>
          <w:rFonts w:ascii="Times New Roman" w:hAnsi="Times New Roman"/>
          <w:color w:val="1F497D"/>
          <w:sz w:val="20"/>
          <w:szCs w:val="20"/>
        </w:rPr>
        <w:t xml:space="preserve">Bayraktar, worked as head of international desk at </w:t>
      </w:r>
      <w:smartTag w:uri="urn:schemas-microsoft-com:office:smarttags" w:element="country-region">
        <w:smartTag w:uri="urn:schemas-microsoft-com:office:smarttags" w:element="place">
          <w:r w:rsidRPr="003D0BAA">
            <w:rPr>
              <w:rFonts w:ascii="Times New Roman" w:hAnsi="Times New Roman"/>
              <w:color w:val="1F497D"/>
              <w:sz w:val="20"/>
              <w:szCs w:val="20"/>
            </w:rPr>
            <w:t>Turkey</w:t>
          </w:r>
        </w:smartTag>
      </w:smartTag>
      <w:r w:rsidRPr="003D0BAA">
        <w:rPr>
          <w:rFonts w:ascii="Times New Roman" w:hAnsi="Times New Roman"/>
          <w:color w:val="1F497D"/>
          <w:sz w:val="20"/>
          <w:szCs w:val="20"/>
        </w:rPr>
        <w:t xml:space="preserve">’s biggest national televisions ATV and CNN Turk. Currently working for Euronews TV as their representative in </w:t>
      </w:r>
      <w:smartTag w:uri="urn:schemas-microsoft-com:office:smarttags" w:element="place">
        <w:smartTag w:uri="urn:schemas-microsoft-com:office:smarttags" w:element="City">
          <w:r w:rsidRPr="003D0BAA">
            <w:rPr>
              <w:rFonts w:ascii="Times New Roman" w:hAnsi="Times New Roman"/>
              <w:color w:val="1F497D"/>
              <w:sz w:val="20"/>
              <w:szCs w:val="20"/>
            </w:rPr>
            <w:t>Istanbul</w:t>
          </w:r>
        </w:smartTag>
      </w:smartTag>
      <w:r w:rsidRPr="003D0BAA">
        <w:rPr>
          <w:rFonts w:ascii="Times New Roman" w:hAnsi="Times New Roman"/>
          <w:color w:val="1F497D"/>
          <w:sz w:val="20"/>
          <w:szCs w:val="20"/>
        </w:rPr>
        <w:t xml:space="preserve">. Bayraktar attended US’ one of the most prestigious journalism fellowship, </w:t>
      </w:r>
      <w:r w:rsidRPr="003D0BAA">
        <w:rPr>
          <w:rFonts w:ascii="Times New Roman" w:hAnsi="Times New Roman"/>
          <w:b/>
          <w:i/>
          <w:color w:val="1F497D"/>
          <w:sz w:val="20"/>
          <w:szCs w:val="20"/>
        </w:rPr>
        <w:t>the Knight Wallace Fellowship</w:t>
      </w:r>
      <w:r w:rsidRPr="003D0BAA">
        <w:rPr>
          <w:rFonts w:ascii="Times New Roman" w:hAnsi="Times New Roman"/>
          <w:color w:val="1F497D"/>
          <w:sz w:val="20"/>
          <w:szCs w:val="20"/>
        </w:rPr>
        <w:t xml:space="preserve"> in University of Michigan 2005, also joined </w:t>
      </w:r>
      <w:r w:rsidRPr="003D0BAA">
        <w:rPr>
          <w:rFonts w:ascii="Times New Roman" w:hAnsi="Times New Roman"/>
          <w:b/>
          <w:i/>
          <w:color w:val="1F497D"/>
          <w:sz w:val="20"/>
          <w:szCs w:val="20"/>
        </w:rPr>
        <w:t>CNN IPP</w:t>
      </w:r>
      <w:r w:rsidRPr="003D0BAA">
        <w:rPr>
          <w:rFonts w:ascii="Times New Roman" w:hAnsi="Times New Roman"/>
          <w:color w:val="1F497D"/>
          <w:sz w:val="20"/>
          <w:szCs w:val="20"/>
        </w:rPr>
        <w:t xml:space="preserve"> program </w:t>
      </w:r>
      <w:r w:rsidRPr="003D0BAA">
        <w:rPr>
          <w:rFonts w:ascii="Times New Roman" w:hAnsi="Times New Roman"/>
          <w:b/>
          <w:i/>
          <w:color w:val="1F497D"/>
          <w:sz w:val="20"/>
          <w:szCs w:val="20"/>
        </w:rPr>
        <w:t>in Atlanta</w:t>
      </w:r>
      <w:r w:rsidRPr="003D0BAA">
        <w:rPr>
          <w:rFonts w:ascii="Times New Roman" w:hAnsi="Times New Roman"/>
          <w:color w:val="1F497D"/>
          <w:sz w:val="20"/>
          <w:szCs w:val="20"/>
        </w:rPr>
        <w:t xml:space="preserve">(2002) and </w:t>
      </w:r>
      <w:r w:rsidRPr="003D0BAA">
        <w:rPr>
          <w:rFonts w:ascii="Times New Roman" w:hAnsi="Times New Roman"/>
          <w:b/>
          <w:i/>
          <w:color w:val="1F497D"/>
          <w:sz w:val="20"/>
          <w:szCs w:val="20"/>
        </w:rPr>
        <w:t>Reuters TV News Workshop</w:t>
      </w:r>
      <w:r w:rsidRPr="003D0BAA">
        <w:rPr>
          <w:rFonts w:ascii="Times New Roman" w:hAnsi="Times New Roman"/>
          <w:color w:val="1F497D"/>
          <w:sz w:val="20"/>
          <w:szCs w:val="20"/>
        </w:rPr>
        <w:t xml:space="preserve"> in Istanbul.</w:t>
      </w:r>
    </w:p>
    <w:p w:rsidR="00851E15" w:rsidRPr="00555A60" w:rsidRDefault="00555A60"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BERİL DEDEOĞLU</w:t>
      </w:r>
    </w:p>
    <w:p w:rsidR="00555A60" w:rsidRPr="00A063FE" w:rsidRDefault="00555A60" w:rsidP="00555A60">
      <w:pPr>
        <w:pStyle w:val="ListeParagraf"/>
        <w:ind w:left="0"/>
        <w:jc w:val="both"/>
        <w:rPr>
          <w:rFonts w:ascii="Times New Roman" w:hAnsi="Times New Roman"/>
          <w:color w:val="1F497D"/>
          <w:sz w:val="20"/>
          <w:szCs w:val="20"/>
          <w:lang w:val="tr-TR"/>
        </w:rPr>
      </w:pPr>
      <w:r w:rsidRPr="00A063FE">
        <w:rPr>
          <w:rFonts w:ascii="Times New Roman" w:hAnsi="Times New Roman"/>
          <w:color w:val="1F497D"/>
          <w:sz w:val="20"/>
          <w:szCs w:val="20"/>
          <w:lang w:val="tr-TR"/>
        </w:rPr>
        <w:t>Yüksek Lisans ve doktorasını İstanbul Üniversitesi Uluslararası İlişkiler Bölümü’nde yapmıştır. Aynı üniversitede akademik kariyerine başlayan Dedeoğlu, Avrupa Birliği üzerine yaptığı doktorasını 1993 yılında tamamlamıştır. 1995 yılında çalışmaya başladığı Galatasaray Üniversitesi Uluslararası İlişkiler Bölümü’nde 1999 yılında doçent, 2005 yılında profesör olmuştur. Bütünleşme Hareketleri, Avrupa Güvenlik ve Savunma Politikaları, AB Bütünleşme modelleri konularında dersler vermektedir.  “Uluslararası İlişkiler Sözlüğü” yazarlarından biridir ve  “Adım Adım Avrupa Birliği”, “Ortadoğu Üzerine Notlar”, “Uluslararası Güvenlik ve Strateji”, “Dünden Bugüne Avrupa Birliği”, “Değişen Dünyada Yeni Dengeler” ile Seyfettin Gürsel ile birlikte kaleme aldığı “Türkiye-AB Sarmalında Ayrıcalıklı Ortaklığın Eleştirisi” adlı kitapları bulunmaktadır. Ayrıca,  yurt dışı ve yurt içinde, bütünleşme kuramları, AB-Türkiye ilişkileri, Türk dış politikası, Uluslararası güvenlik ve uluslararası politika konularında yayımlanmış çok sayıda bilimsel makalesi vardır. Today’s Zaman ve Star gazetelerinde köşe yazarlığı da yapan Dedeoğlu, evli ve iki çocukludur.</w:t>
      </w:r>
    </w:p>
    <w:p w:rsidR="00555A60" w:rsidRPr="00A063FE" w:rsidRDefault="00555A60" w:rsidP="00555A60">
      <w:pPr>
        <w:spacing w:before="100" w:beforeAutospacing="1" w:after="100" w:afterAutospacing="1" w:line="240" w:lineRule="auto"/>
        <w:ind w:left="360"/>
        <w:jc w:val="both"/>
        <w:rPr>
          <w:rFonts w:ascii="Times New Roman" w:eastAsia="Times New Roman" w:hAnsi="Times New Roman"/>
          <w:b/>
          <w:color w:val="1F497D"/>
          <w:sz w:val="24"/>
          <w:szCs w:val="24"/>
          <w:lang w:val="tr-TR" w:eastAsia="en-GB"/>
        </w:rPr>
      </w:pPr>
      <w:r w:rsidRPr="00A063FE">
        <w:rPr>
          <w:rFonts w:ascii="Times New Roman" w:eastAsia="Times New Roman" w:hAnsi="Times New Roman"/>
          <w:b/>
          <w:color w:val="1F497D"/>
          <w:sz w:val="24"/>
          <w:szCs w:val="24"/>
          <w:lang w:val="tr-TR" w:eastAsia="en-GB"/>
        </w:rPr>
        <w:t>ÇAĞRI ERHAN</w:t>
      </w:r>
    </w:p>
    <w:p w:rsidR="00555A60" w:rsidRDefault="00555A60" w:rsidP="00555A60">
      <w:pPr>
        <w:spacing w:before="100" w:beforeAutospacing="1" w:after="100" w:afterAutospacing="1"/>
        <w:jc w:val="both"/>
        <w:rPr>
          <w:rFonts w:ascii="Times New Roman" w:hAnsi="Times New Roman"/>
          <w:color w:val="1F497D"/>
          <w:sz w:val="20"/>
          <w:szCs w:val="20"/>
          <w:lang w:val="tr-TR"/>
        </w:rPr>
      </w:pPr>
      <w:r w:rsidRPr="00A063FE">
        <w:rPr>
          <w:rFonts w:ascii="Times New Roman" w:hAnsi="Times New Roman"/>
          <w:color w:val="1F497D"/>
          <w:sz w:val="20"/>
          <w:szCs w:val="20"/>
          <w:lang w:val="tr-TR"/>
        </w:rPr>
        <w:t xml:space="preserve">Çağrı Erhan, 1993’te Ankara Üniversitesi Siyasal Bilgiler Fakültesi Uluslararası İlişkiler Bölümünden mezun oldu. Aynı üniversitede, 1996’da uluslararası ilişkiler yüksek lisansını, “Türk-Amerikan İlişkilerinde Afyon Sorunu” başlıklı tezi savunarak tamamladı. 2000 yılında da, “Osmanlı-Amerikan Siyasi İlişkileri” başlıklı teziyle, Hacettepe Üniversitesi Tarih Bölümünde doktor unvanını aldı. 2003’te siyasi tarih doçenti, 2008’de siyasi tarih profesörü oldu.Nisan 2000’den bu yana, Ankara Üniversitesi Siyasal Bilgiler Fakültesi Uluslararası İlişkiler Bölümünde öğretim üyeliği yapan Çağrı Erhan, Ankara Üniversitesi Siyasal Bilgiler ve Hukuk Fakülteleri ile TOBB ETÜ’de “Türk Dış Politikası”, “Ortadoğu Gelişmeleri”, “NATO: Soğuk Savaş ve Sonrası”, “Siyasi Tarih” ve “Amerikan Diplomasi Tarihi” derslerini vermektedir. Daha fazla bilgi için, Vikipedi’ye müracaat edebilirsiniz. </w:t>
      </w:r>
    </w:p>
    <w:p w:rsidR="006549DC" w:rsidRPr="00A063FE" w:rsidRDefault="006549DC" w:rsidP="00555A60">
      <w:pPr>
        <w:spacing w:before="100" w:beforeAutospacing="1" w:after="100" w:afterAutospacing="1"/>
        <w:jc w:val="both"/>
        <w:rPr>
          <w:rFonts w:ascii="Times New Roman" w:hAnsi="Times New Roman"/>
          <w:color w:val="1F497D"/>
          <w:sz w:val="20"/>
          <w:szCs w:val="20"/>
          <w:lang w:val="tr-TR"/>
        </w:rPr>
      </w:pPr>
    </w:p>
    <w:p w:rsidR="00555A60" w:rsidRDefault="00555A60"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lastRenderedPageBreak/>
        <w:t>SAVAŞ GENÇ</w:t>
      </w:r>
    </w:p>
    <w:p w:rsidR="00555A60" w:rsidRDefault="00555A60" w:rsidP="00555A60">
      <w:pPr>
        <w:spacing w:before="100" w:beforeAutospacing="1" w:after="100" w:afterAutospacing="1" w:line="240" w:lineRule="auto"/>
        <w:jc w:val="both"/>
        <w:rPr>
          <w:rFonts w:ascii="Times New Roman" w:eastAsia="Times New Roman" w:hAnsi="Times New Roman"/>
          <w:color w:val="1F497D"/>
          <w:sz w:val="20"/>
          <w:szCs w:val="20"/>
          <w:lang w:eastAsia="en-GB"/>
        </w:rPr>
      </w:pPr>
      <w:r w:rsidRPr="00555A60">
        <w:rPr>
          <w:rFonts w:ascii="Times New Roman" w:eastAsia="Times New Roman" w:hAnsi="Times New Roman"/>
          <w:color w:val="1F497D"/>
          <w:sz w:val="20"/>
          <w:szCs w:val="20"/>
          <w:lang w:eastAsia="en-GB"/>
        </w:rPr>
        <w:t xml:space="preserve">Savaş Genç is an assoc. professor of international relations at </w:t>
      </w:r>
      <w:smartTag w:uri="urn:schemas-microsoft-com:office:smarttags" w:element="place">
        <w:smartTag w:uri="urn:schemas-microsoft-com:office:smarttags" w:element="PlaceName">
          <w:r w:rsidRPr="00555A60">
            <w:rPr>
              <w:rFonts w:ascii="Times New Roman" w:eastAsia="Times New Roman" w:hAnsi="Times New Roman"/>
              <w:color w:val="1F497D"/>
              <w:sz w:val="20"/>
              <w:szCs w:val="20"/>
              <w:lang w:eastAsia="en-GB"/>
            </w:rPr>
            <w:t>Fatih</w:t>
          </w:r>
        </w:smartTag>
        <w:r w:rsidRPr="00555A60">
          <w:rPr>
            <w:rFonts w:ascii="Times New Roman" w:eastAsia="Times New Roman" w:hAnsi="Times New Roman"/>
            <w:color w:val="1F497D"/>
            <w:sz w:val="20"/>
            <w:szCs w:val="20"/>
            <w:lang w:eastAsia="en-GB"/>
          </w:rPr>
          <w:t xml:space="preserve"> </w:t>
        </w:r>
        <w:smartTag w:uri="urn:schemas-microsoft-com:office:smarttags" w:element="PlaceType">
          <w:r w:rsidRPr="00555A60">
            <w:rPr>
              <w:rFonts w:ascii="Times New Roman" w:eastAsia="Times New Roman" w:hAnsi="Times New Roman"/>
              <w:color w:val="1F497D"/>
              <w:sz w:val="20"/>
              <w:szCs w:val="20"/>
              <w:lang w:eastAsia="en-GB"/>
            </w:rPr>
            <w:t>University</w:t>
          </w:r>
        </w:smartTag>
      </w:smartTag>
      <w:r w:rsidRPr="00555A60">
        <w:rPr>
          <w:rFonts w:ascii="Times New Roman" w:eastAsia="Times New Roman" w:hAnsi="Times New Roman"/>
          <w:color w:val="1F497D"/>
          <w:sz w:val="20"/>
          <w:szCs w:val="20"/>
          <w:lang w:eastAsia="en-GB"/>
        </w:rPr>
        <w:t xml:space="preserve">. Genç studied at </w:t>
      </w:r>
      <w:smartTag w:uri="urn:schemas-microsoft-com:office:smarttags" w:element="place">
        <w:smartTag w:uri="urn:schemas-microsoft-com:office:smarttags" w:element="PlaceName">
          <w:r w:rsidRPr="00555A60">
            <w:rPr>
              <w:rFonts w:ascii="Times New Roman" w:eastAsia="Times New Roman" w:hAnsi="Times New Roman"/>
              <w:color w:val="1F497D"/>
              <w:sz w:val="20"/>
              <w:szCs w:val="20"/>
              <w:lang w:eastAsia="en-GB"/>
            </w:rPr>
            <w:t>Heidelberg</w:t>
          </w:r>
        </w:smartTag>
        <w:r w:rsidRPr="00555A60">
          <w:rPr>
            <w:rFonts w:ascii="Times New Roman" w:eastAsia="Times New Roman" w:hAnsi="Times New Roman"/>
            <w:color w:val="1F497D"/>
            <w:sz w:val="20"/>
            <w:szCs w:val="20"/>
            <w:lang w:eastAsia="en-GB"/>
          </w:rPr>
          <w:t xml:space="preserve"> </w:t>
        </w:r>
        <w:smartTag w:uri="urn:schemas-microsoft-com:office:smarttags" w:element="PlaceType">
          <w:r w:rsidRPr="00555A60">
            <w:rPr>
              <w:rFonts w:ascii="Times New Roman" w:eastAsia="Times New Roman" w:hAnsi="Times New Roman"/>
              <w:color w:val="1F497D"/>
              <w:sz w:val="20"/>
              <w:szCs w:val="20"/>
              <w:lang w:eastAsia="en-GB"/>
            </w:rPr>
            <w:t>University</w:t>
          </w:r>
        </w:smartTag>
      </w:smartTag>
      <w:r w:rsidRPr="00555A60">
        <w:rPr>
          <w:rFonts w:ascii="Times New Roman" w:eastAsia="Times New Roman" w:hAnsi="Times New Roman"/>
          <w:color w:val="1F497D"/>
          <w:sz w:val="20"/>
          <w:szCs w:val="20"/>
          <w:lang w:eastAsia="en-GB"/>
        </w:rPr>
        <w:t xml:space="preserve"> (Political Science) and received his PhD from the same University.   He also taught in different European Universities as Erasmus Visiting Professor. Genç is the director of  a project which is named "The Perception of Turkish Foreign Policy in the </w:t>
      </w:r>
      <w:smartTag w:uri="urn:schemas-microsoft-com:office:smarttags" w:element="place">
        <w:r w:rsidRPr="00555A60">
          <w:rPr>
            <w:rFonts w:ascii="Times New Roman" w:eastAsia="Times New Roman" w:hAnsi="Times New Roman"/>
            <w:color w:val="1F497D"/>
            <w:sz w:val="20"/>
            <w:szCs w:val="20"/>
            <w:lang w:eastAsia="en-GB"/>
          </w:rPr>
          <w:t>Middle East</w:t>
        </w:r>
      </w:smartTag>
      <w:r w:rsidRPr="00555A60">
        <w:rPr>
          <w:rFonts w:ascii="Times New Roman" w:eastAsia="Times New Roman" w:hAnsi="Times New Roman"/>
          <w:color w:val="1F497D"/>
          <w:sz w:val="20"/>
          <w:szCs w:val="20"/>
          <w:lang w:eastAsia="en-GB"/>
        </w:rPr>
        <w:t xml:space="preserve">". He was the director of Research Centre for Contemporary Civilizations and the head of the Department of International Relations at </w:t>
      </w:r>
      <w:smartTag w:uri="urn:schemas-microsoft-com:office:smarttags" w:element="place">
        <w:smartTag w:uri="urn:schemas-microsoft-com:office:smarttags" w:element="PlaceName">
          <w:r w:rsidRPr="00555A60">
            <w:rPr>
              <w:rFonts w:ascii="Times New Roman" w:eastAsia="Times New Roman" w:hAnsi="Times New Roman"/>
              <w:color w:val="1F497D"/>
              <w:sz w:val="20"/>
              <w:szCs w:val="20"/>
              <w:lang w:eastAsia="en-GB"/>
            </w:rPr>
            <w:t>Fatih</w:t>
          </w:r>
        </w:smartTag>
        <w:r w:rsidRPr="00555A60">
          <w:rPr>
            <w:rFonts w:ascii="Times New Roman" w:eastAsia="Times New Roman" w:hAnsi="Times New Roman"/>
            <w:color w:val="1F497D"/>
            <w:sz w:val="20"/>
            <w:szCs w:val="20"/>
            <w:lang w:eastAsia="en-GB"/>
          </w:rPr>
          <w:t xml:space="preserve"> </w:t>
        </w:r>
        <w:smartTag w:uri="urn:schemas-microsoft-com:office:smarttags" w:element="PlaceType">
          <w:r w:rsidRPr="00555A60">
            <w:rPr>
              <w:rFonts w:ascii="Times New Roman" w:eastAsia="Times New Roman" w:hAnsi="Times New Roman"/>
              <w:color w:val="1F497D"/>
              <w:sz w:val="20"/>
              <w:szCs w:val="20"/>
              <w:lang w:eastAsia="en-GB"/>
            </w:rPr>
            <w:t>University</w:t>
          </w:r>
        </w:smartTag>
      </w:smartTag>
      <w:r w:rsidRPr="00555A60">
        <w:rPr>
          <w:rFonts w:ascii="Times New Roman" w:eastAsia="Times New Roman" w:hAnsi="Times New Roman"/>
          <w:color w:val="1F497D"/>
          <w:sz w:val="20"/>
          <w:szCs w:val="20"/>
          <w:lang w:eastAsia="en-GB"/>
        </w:rPr>
        <w:t xml:space="preserve"> between 2009-2012.</w:t>
      </w:r>
    </w:p>
    <w:p w:rsidR="00555A60" w:rsidRDefault="00555A60"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NURŞİN ATEŞOĞLU GÜNEY</w:t>
      </w:r>
    </w:p>
    <w:p w:rsidR="005824AC" w:rsidRPr="00380B8F" w:rsidRDefault="005824AC" w:rsidP="00380B8F">
      <w:pPr>
        <w:jc w:val="both"/>
        <w:rPr>
          <w:rFonts w:ascii="Times New Roman" w:hAnsi="Times New Roman"/>
          <w:color w:val="1F497D"/>
          <w:sz w:val="20"/>
          <w:szCs w:val="20"/>
        </w:rPr>
      </w:pPr>
      <w:r w:rsidRPr="00380B8F">
        <w:rPr>
          <w:rFonts w:ascii="Times New Roman" w:hAnsi="Times New Roman"/>
          <w:color w:val="1F497D"/>
          <w:sz w:val="20"/>
          <w:szCs w:val="20"/>
        </w:rPr>
        <w:t xml:space="preserve">She is </w:t>
      </w:r>
      <w:r w:rsidR="00380B8F" w:rsidRPr="00380B8F">
        <w:rPr>
          <w:rFonts w:ascii="Times New Roman" w:hAnsi="Times New Roman"/>
          <w:color w:val="1F497D"/>
          <w:sz w:val="20"/>
          <w:szCs w:val="20"/>
        </w:rPr>
        <w:t xml:space="preserve">professor </w:t>
      </w:r>
      <w:r w:rsidR="00427E6E" w:rsidRPr="00380B8F">
        <w:rPr>
          <w:rFonts w:ascii="Times New Roman" w:hAnsi="Times New Roman"/>
          <w:color w:val="1F497D"/>
          <w:sz w:val="20"/>
          <w:szCs w:val="20"/>
        </w:rPr>
        <w:t>and Head</w:t>
      </w:r>
      <w:r w:rsidRPr="00380B8F">
        <w:rPr>
          <w:rFonts w:ascii="Times New Roman" w:hAnsi="Times New Roman"/>
          <w:color w:val="1F497D"/>
          <w:sz w:val="20"/>
          <w:szCs w:val="20"/>
        </w:rPr>
        <w:t xml:space="preserve"> of Science of IR in </w:t>
      </w:r>
      <w:smartTag w:uri="urn:schemas-microsoft-com:office:smarttags" w:element="place">
        <w:smartTag w:uri="urn:schemas-microsoft-com:office:smarttags" w:element="PlaceName">
          <w:r w:rsidRPr="00380B8F">
            <w:rPr>
              <w:rFonts w:ascii="Times New Roman" w:hAnsi="Times New Roman"/>
              <w:color w:val="1F497D"/>
              <w:sz w:val="20"/>
              <w:szCs w:val="20"/>
            </w:rPr>
            <w:t>Yildiz</w:t>
          </w:r>
        </w:smartTag>
        <w:r w:rsidRPr="00380B8F">
          <w:rPr>
            <w:rFonts w:ascii="Times New Roman" w:hAnsi="Times New Roman"/>
            <w:color w:val="1F497D"/>
            <w:sz w:val="20"/>
            <w:szCs w:val="20"/>
          </w:rPr>
          <w:t xml:space="preserve"> </w:t>
        </w:r>
        <w:smartTag w:uri="urn:schemas-microsoft-com:office:smarttags" w:element="PlaceName">
          <w:r w:rsidRPr="00380B8F">
            <w:rPr>
              <w:rFonts w:ascii="Times New Roman" w:hAnsi="Times New Roman"/>
              <w:color w:val="1F497D"/>
              <w:sz w:val="20"/>
              <w:szCs w:val="20"/>
            </w:rPr>
            <w:t>Technical</w:t>
          </w:r>
        </w:smartTag>
        <w:r w:rsidRPr="00380B8F">
          <w:rPr>
            <w:rFonts w:ascii="Times New Roman" w:hAnsi="Times New Roman"/>
            <w:color w:val="1F497D"/>
            <w:sz w:val="20"/>
            <w:szCs w:val="20"/>
          </w:rPr>
          <w:t xml:space="preserve"> </w:t>
        </w:r>
        <w:smartTag w:uri="urn:schemas-microsoft-com:office:smarttags" w:element="PlaceType">
          <w:r w:rsidRPr="00380B8F">
            <w:rPr>
              <w:rFonts w:ascii="Times New Roman" w:hAnsi="Times New Roman"/>
              <w:color w:val="1F497D"/>
              <w:sz w:val="20"/>
              <w:szCs w:val="20"/>
            </w:rPr>
            <w:t>University</w:t>
          </w:r>
        </w:smartTag>
      </w:smartTag>
      <w:r w:rsidRPr="00380B8F">
        <w:rPr>
          <w:rFonts w:ascii="Times New Roman" w:hAnsi="Times New Roman"/>
          <w:color w:val="1F497D"/>
          <w:sz w:val="20"/>
          <w:szCs w:val="20"/>
        </w:rPr>
        <w:t xml:space="preserve">. Prof. Guney is specialized with security issues related to </w:t>
      </w:r>
      <w:smartTag w:uri="urn:schemas-microsoft-com:office:smarttags" w:element="country-region">
        <w:smartTag w:uri="urn:schemas-microsoft-com:office:smarttags" w:element="place">
          <w:r w:rsidRPr="00380B8F">
            <w:rPr>
              <w:rFonts w:ascii="Times New Roman" w:hAnsi="Times New Roman"/>
              <w:color w:val="1F497D"/>
              <w:sz w:val="20"/>
              <w:szCs w:val="20"/>
            </w:rPr>
            <w:t>Turkey</w:t>
          </w:r>
        </w:smartTag>
      </w:smartTag>
      <w:r w:rsidRPr="00380B8F">
        <w:rPr>
          <w:rFonts w:ascii="Times New Roman" w:hAnsi="Times New Roman"/>
          <w:color w:val="1F497D"/>
          <w:sz w:val="20"/>
          <w:szCs w:val="20"/>
        </w:rPr>
        <w:t xml:space="preserve">. Particularly she has published number of scholarly articles in the subject of disarmament, </w:t>
      </w:r>
      <w:r w:rsidR="00380B8F" w:rsidRPr="00380B8F">
        <w:rPr>
          <w:rFonts w:ascii="Times New Roman" w:hAnsi="Times New Roman"/>
          <w:color w:val="1F497D"/>
          <w:sz w:val="20"/>
          <w:szCs w:val="20"/>
        </w:rPr>
        <w:t>non-proliferation</w:t>
      </w:r>
      <w:r w:rsidRPr="00380B8F">
        <w:rPr>
          <w:rFonts w:ascii="Times New Roman" w:hAnsi="Times New Roman"/>
          <w:color w:val="1F497D"/>
          <w:sz w:val="20"/>
          <w:szCs w:val="20"/>
        </w:rPr>
        <w:t xml:space="preserve"> and </w:t>
      </w:r>
      <w:smartTag w:uri="urn:schemas-microsoft-com:office:smarttags" w:element="place">
        <w:r w:rsidRPr="00380B8F">
          <w:rPr>
            <w:rFonts w:ascii="Times New Roman" w:hAnsi="Times New Roman"/>
            <w:color w:val="1F497D"/>
            <w:sz w:val="20"/>
            <w:szCs w:val="20"/>
          </w:rPr>
          <w:t>Middle East</w:t>
        </w:r>
      </w:smartTag>
      <w:r w:rsidRPr="00380B8F">
        <w:rPr>
          <w:rFonts w:ascii="Times New Roman" w:hAnsi="Times New Roman"/>
          <w:color w:val="1F497D"/>
          <w:sz w:val="20"/>
          <w:szCs w:val="20"/>
        </w:rPr>
        <w:t>. Her recent publication in this regard is Turkish Nuclear Security after Iranian Nuclearization, Contemporary Security Policy, 33/3, December, 2012.</w:t>
      </w:r>
    </w:p>
    <w:p w:rsidR="00555A60" w:rsidRPr="005824AC" w:rsidRDefault="00555A60"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sidRPr="005824AC">
        <w:rPr>
          <w:rFonts w:ascii="Times New Roman" w:eastAsia="Times New Roman" w:hAnsi="Times New Roman"/>
          <w:b/>
          <w:color w:val="1F497D"/>
          <w:sz w:val="24"/>
          <w:szCs w:val="24"/>
          <w:lang w:eastAsia="en-GB"/>
        </w:rPr>
        <w:t>AHMET KASIM HAN</w:t>
      </w:r>
    </w:p>
    <w:p w:rsidR="005824AC" w:rsidRPr="005824AC" w:rsidRDefault="005824AC" w:rsidP="005824AC">
      <w:pPr>
        <w:spacing w:before="100" w:beforeAutospacing="1" w:after="100" w:afterAutospacing="1" w:line="240" w:lineRule="auto"/>
        <w:jc w:val="both"/>
        <w:rPr>
          <w:rFonts w:ascii="Times New Roman" w:eastAsia="Times New Roman" w:hAnsi="Times New Roman"/>
          <w:color w:val="1F497D"/>
          <w:sz w:val="20"/>
          <w:szCs w:val="20"/>
          <w:lang w:eastAsia="en-GB"/>
        </w:rPr>
      </w:pPr>
      <w:r w:rsidRPr="005824AC">
        <w:rPr>
          <w:rFonts w:ascii="Times New Roman" w:eastAsia="Times New Roman" w:hAnsi="Times New Roman"/>
          <w:color w:val="1F497D"/>
          <w:sz w:val="20"/>
          <w:szCs w:val="20"/>
          <w:lang w:eastAsia="en-GB"/>
        </w:rPr>
        <w:t xml:space="preserve">Dr. Han Kadir Has Üniversitesi Uluslararası İlişkiler Bölümü’nde öğretim üyesi olarak çalışmaktadır. </w:t>
      </w:r>
    </w:p>
    <w:p w:rsidR="002B7AA1" w:rsidRDefault="002B7AA1"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VİŞNE KORKMAZ</w:t>
      </w:r>
    </w:p>
    <w:p w:rsidR="00E83FF1" w:rsidRPr="00E83FF1" w:rsidRDefault="00E83FF1" w:rsidP="00E83FF1">
      <w:pPr>
        <w:jc w:val="both"/>
        <w:rPr>
          <w:rFonts w:ascii="Times New Roman" w:hAnsi="Times New Roman"/>
          <w:color w:val="1F497D"/>
          <w:sz w:val="20"/>
          <w:szCs w:val="20"/>
        </w:rPr>
      </w:pPr>
      <w:r w:rsidRPr="00E83FF1">
        <w:rPr>
          <w:rFonts w:ascii="Times New Roman" w:hAnsi="Times New Roman"/>
          <w:color w:val="1F497D"/>
          <w:sz w:val="20"/>
          <w:szCs w:val="20"/>
        </w:rPr>
        <w:t xml:space="preserve">Visne Korkmaz is Associated. </w:t>
      </w:r>
      <w:smartTag w:uri="urn:schemas-microsoft-com:office:smarttags" w:element="Street">
        <w:smartTag w:uri="urn:schemas-microsoft-com:office:smarttags" w:element="address">
          <w:r w:rsidRPr="00E83FF1">
            <w:rPr>
              <w:rFonts w:ascii="Times New Roman" w:hAnsi="Times New Roman"/>
              <w:color w:val="1F497D"/>
              <w:sz w:val="20"/>
              <w:szCs w:val="20"/>
            </w:rPr>
            <w:t>Prof. Dr.</w:t>
          </w:r>
        </w:smartTag>
      </w:smartTag>
      <w:r w:rsidRPr="00E83FF1">
        <w:rPr>
          <w:rFonts w:ascii="Times New Roman" w:hAnsi="Times New Roman"/>
          <w:color w:val="1F497D"/>
          <w:sz w:val="20"/>
          <w:szCs w:val="20"/>
        </w:rPr>
        <w:t xml:space="preserve"> in </w:t>
      </w:r>
      <w:smartTag w:uri="urn:schemas-microsoft-com:office:smarttags" w:element="place">
        <w:smartTag w:uri="urn:schemas-microsoft-com:office:smarttags" w:element="PlaceName">
          <w:r w:rsidRPr="00E83FF1">
            <w:rPr>
              <w:rFonts w:ascii="Times New Roman" w:hAnsi="Times New Roman"/>
              <w:color w:val="1F497D"/>
              <w:sz w:val="20"/>
              <w:szCs w:val="20"/>
            </w:rPr>
            <w:t>Yildiz</w:t>
          </w:r>
        </w:smartTag>
        <w:r w:rsidRPr="00E83FF1">
          <w:rPr>
            <w:rFonts w:ascii="Times New Roman" w:hAnsi="Times New Roman"/>
            <w:color w:val="1F497D"/>
            <w:sz w:val="20"/>
            <w:szCs w:val="20"/>
          </w:rPr>
          <w:t xml:space="preserve"> </w:t>
        </w:r>
        <w:smartTag w:uri="urn:schemas-microsoft-com:office:smarttags" w:element="PlaceName">
          <w:r w:rsidRPr="00E83FF1">
            <w:rPr>
              <w:rFonts w:ascii="Times New Roman" w:hAnsi="Times New Roman"/>
              <w:color w:val="1F497D"/>
              <w:sz w:val="20"/>
              <w:szCs w:val="20"/>
            </w:rPr>
            <w:t>Technical</w:t>
          </w:r>
        </w:smartTag>
        <w:r w:rsidRPr="00E83FF1">
          <w:rPr>
            <w:rFonts w:ascii="Times New Roman" w:hAnsi="Times New Roman"/>
            <w:color w:val="1F497D"/>
            <w:sz w:val="20"/>
            <w:szCs w:val="20"/>
          </w:rPr>
          <w:t xml:space="preserve"> </w:t>
        </w:r>
        <w:smartTag w:uri="urn:schemas-microsoft-com:office:smarttags" w:element="PlaceType">
          <w:r w:rsidRPr="00E83FF1">
            <w:rPr>
              <w:rFonts w:ascii="Times New Roman" w:hAnsi="Times New Roman"/>
              <w:color w:val="1F497D"/>
              <w:sz w:val="20"/>
              <w:szCs w:val="20"/>
            </w:rPr>
            <w:t>University</w:t>
          </w:r>
        </w:smartTag>
      </w:smartTag>
      <w:r w:rsidRPr="00E83FF1">
        <w:rPr>
          <w:rFonts w:ascii="Times New Roman" w:hAnsi="Times New Roman"/>
          <w:color w:val="1F497D"/>
          <w:sz w:val="20"/>
          <w:szCs w:val="20"/>
        </w:rPr>
        <w:t xml:space="preserve">. She is specialized on IR theory, security studies, regional security and Asian politics. She has numbers of scholarly articles and conference papers on these subjects. Her recent publication is What are the Roles of Regional Powers within Regional Security Orders: The Examples of Middle East and </w:t>
      </w:r>
      <w:smartTag w:uri="urn:schemas-microsoft-com:office:smarttags" w:element="place">
        <w:r w:rsidRPr="00E83FF1">
          <w:rPr>
            <w:rFonts w:ascii="Times New Roman" w:hAnsi="Times New Roman"/>
            <w:color w:val="1F497D"/>
            <w:sz w:val="20"/>
            <w:szCs w:val="20"/>
          </w:rPr>
          <w:t>East Asia</w:t>
        </w:r>
      </w:smartTag>
      <w:r w:rsidRPr="00E83FF1">
        <w:rPr>
          <w:rFonts w:ascii="Times New Roman" w:hAnsi="Times New Roman"/>
          <w:color w:val="1F497D"/>
          <w:sz w:val="20"/>
          <w:szCs w:val="20"/>
        </w:rPr>
        <w:t>, Contemporary Social Science, 21/3, 2012.</w:t>
      </w:r>
    </w:p>
    <w:p w:rsidR="00AF2E66" w:rsidRDefault="00AF2E66"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HASAN KÖSEBALABAN</w:t>
      </w:r>
    </w:p>
    <w:p w:rsidR="00AF2E66" w:rsidRPr="00AF2E66" w:rsidRDefault="00AF2E66" w:rsidP="00AF2E66">
      <w:pPr>
        <w:pStyle w:val="Body1"/>
        <w:jc w:val="both"/>
        <w:rPr>
          <w:rFonts w:ascii="Times New Roman" w:hAnsi="Times New Roman"/>
          <w:color w:val="1F497D"/>
          <w:sz w:val="20"/>
        </w:rPr>
      </w:pPr>
      <w:r w:rsidRPr="00AF2E66">
        <w:rPr>
          <w:rFonts w:ascii="Times New Roman" w:hAnsi="Times New Roman"/>
          <w:color w:val="1F497D"/>
          <w:sz w:val="20"/>
        </w:rPr>
        <w:t xml:space="preserve">Hasan Kösebalaban is an associate professor at </w:t>
      </w:r>
      <w:smartTag w:uri="urn:schemas-microsoft-com:office:smarttags" w:element="place">
        <w:smartTag w:uri="urn:schemas-microsoft-com:office:smarttags" w:element="PlaceName">
          <w:r w:rsidRPr="00AF2E66">
            <w:rPr>
              <w:rFonts w:ascii="Times New Roman" w:hAnsi="Times New Roman"/>
              <w:color w:val="1F497D"/>
              <w:sz w:val="20"/>
            </w:rPr>
            <w:t>Istanbul</w:t>
          </w:r>
        </w:smartTag>
        <w:r w:rsidRPr="00AF2E66">
          <w:rPr>
            <w:rFonts w:ascii="Times New Roman" w:hAnsi="Times New Roman"/>
            <w:color w:val="1F497D"/>
            <w:sz w:val="20"/>
          </w:rPr>
          <w:t xml:space="preserve"> </w:t>
        </w:r>
        <w:smartTag w:uri="urn:schemas-microsoft-com:office:smarttags" w:element="PlaceName">
          <w:r w:rsidRPr="00AF2E66">
            <w:rPr>
              <w:rFonts w:ascii="Times New Roman" w:hAnsi="Times New Roman"/>
              <w:color w:val="1F497D"/>
              <w:sz w:val="20"/>
            </w:rPr>
            <w:t>Sehir</w:t>
          </w:r>
        </w:smartTag>
        <w:r w:rsidRPr="00AF2E66">
          <w:rPr>
            <w:rFonts w:ascii="Times New Roman" w:hAnsi="Times New Roman"/>
            <w:color w:val="1F497D"/>
            <w:sz w:val="20"/>
          </w:rPr>
          <w:t xml:space="preserve"> </w:t>
        </w:r>
        <w:smartTag w:uri="urn:schemas-microsoft-com:office:smarttags" w:element="PlaceType">
          <w:r w:rsidRPr="00AF2E66">
            <w:rPr>
              <w:rFonts w:ascii="Times New Roman" w:hAnsi="Times New Roman"/>
              <w:color w:val="1F497D"/>
              <w:sz w:val="20"/>
            </w:rPr>
            <w:t>University</w:t>
          </w:r>
        </w:smartTag>
      </w:smartTag>
      <w:r w:rsidRPr="00AF2E66">
        <w:rPr>
          <w:rFonts w:ascii="Times New Roman" w:hAnsi="Times New Roman"/>
          <w:color w:val="1F497D"/>
          <w:sz w:val="20"/>
        </w:rPr>
        <w:t xml:space="preserve">. He obtained his BA degree in Political Science at the International Islamic University, Malaysia (1995), and his MA degree in International Relations at the International University of Japan (1997) and his Ph. D. degree in Political Science at the </w:t>
      </w:r>
      <w:smartTag w:uri="urn:schemas-microsoft-com:office:smarttags" w:element="place">
        <w:smartTag w:uri="urn:schemas-microsoft-com:office:smarttags" w:element="PlaceType">
          <w:r w:rsidRPr="00AF2E66">
            <w:rPr>
              <w:rFonts w:ascii="Times New Roman" w:hAnsi="Times New Roman"/>
              <w:color w:val="1F497D"/>
              <w:sz w:val="20"/>
            </w:rPr>
            <w:t>University</w:t>
          </w:r>
        </w:smartTag>
        <w:r w:rsidRPr="00AF2E66">
          <w:rPr>
            <w:rFonts w:ascii="Times New Roman" w:hAnsi="Times New Roman"/>
            <w:color w:val="1F497D"/>
            <w:sz w:val="20"/>
          </w:rPr>
          <w:t xml:space="preserve"> of </w:t>
        </w:r>
        <w:smartTag w:uri="urn:schemas-microsoft-com:office:smarttags" w:element="PlaceName">
          <w:r w:rsidRPr="00AF2E66">
            <w:rPr>
              <w:rFonts w:ascii="Times New Roman" w:hAnsi="Times New Roman"/>
              <w:color w:val="1F497D"/>
              <w:sz w:val="20"/>
            </w:rPr>
            <w:t>Utah</w:t>
          </w:r>
        </w:smartTag>
      </w:smartTag>
      <w:r w:rsidRPr="00AF2E66">
        <w:rPr>
          <w:rFonts w:ascii="Times New Roman" w:hAnsi="Times New Roman"/>
          <w:color w:val="1F497D"/>
          <w:sz w:val="20"/>
        </w:rPr>
        <w:t xml:space="preserve"> (2006). Also, he conducted post-graduate research at the </w:t>
      </w:r>
      <w:smartTag w:uri="urn:schemas-microsoft-com:office:smarttags" w:element="PlaceType">
        <w:r w:rsidRPr="00AF2E66">
          <w:rPr>
            <w:rFonts w:ascii="Times New Roman" w:hAnsi="Times New Roman"/>
            <w:color w:val="1F497D"/>
            <w:sz w:val="20"/>
          </w:rPr>
          <w:t>University</w:t>
        </w:r>
      </w:smartTag>
      <w:r w:rsidRPr="00AF2E66">
        <w:rPr>
          <w:rFonts w:ascii="Times New Roman" w:hAnsi="Times New Roman"/>
          <w:color w:val="1F497D"/>
          <w:sz w:val="20"/>
        </w:rPr>
        <w:t xml:space="preserve"> of </w:t>
      </w:r>
      <w:smartTag w:uri="urn:schemas-microsoft-com:office:smarttags" w:element="PlaceName">
        <w:r w:rsidRPr="00AF2E66">
          <w:rPr>
            <w:rFonts w:ascii="Times New Roman" w:hAnsi="Times New Roman"/>
            <w:color w:val="1F497D"/>
            <w:sz w:val="20"/>
          </w:rPr>
          <w:t>Tübingen</w:t>
        </w:r>
      </w:smartTag>
      <w:r w:rsidRPr="00AF2E66">
        <w:rPr>
          <w:rFonts w:ascii="Times New Roman" w:hAnsi="Times New Roman"/>
          <w:color w:val="1F497D"/>
          <w:sz w:val="20"/>
        </w:rPr>
        <w:t xml:space="preserve">, </w:t>
      </w:r>
      <w:smartTag w:uri="urn:schemas-microsoft-com:office:smarttags" w:element="country-region">
        <w:smartTag w:uri="urn:schemas-microsoft-com:office:smarttags" w:element="place">
          <w:r w:rsidRPr="00AF2E66">
            <w:rPr>
              <w:rFonts w:ascii="Times New Roman" w:hAnsi="Times New Roman"/>
              <w:color w:val="1F497D"/>
              <w:sz w:val="20"/>
            </w:rPr>
            <w:t>Germany</w:t>
          </w:r>
        </w:smartTag>
      </w:smartTag>
      <w:r w:rsidRPr="00AF2E66">
        <w:rPr>
          <w:rFonts w:ascii="Times New Roman" w:hAnsi="Times New Roman"/>
          <w:color w:val="1F497D"/>
          <w:sz w:val="20"/>
        </w:rPr>
        <w:t xml:space="preserve"> (1998). He offered courses on comparative politics, international relations, Middle East and East Asian political systems, globalization and Turkish politics at the University of Utah (2001-2005), Mississippi State University (2005-2006), Michigan State University (2006-2008), and Lake Forest College (2008-2011).Kösebalaban authored Güneydoğu Asya'da Islam ve Siyaset (Islam and Politics in Southeast Asia; Istanbul: İlke Yayıncılık, 1997) and Turkish Foreign Policy: Islam, Nationalism and Globalization (Palgrave Macmillan, 2011). In addition, he co-edited Religion and Politics in </w:t>
      </w:r>
      <w:smartTag w:uri="urn:schemas-microsoft-com:office:smarttags" w:element="country-region">
        <w:smartTag w:uri="urn:schemas-microsoft-com:office:smarttags" w:element="place">
          <w:r w:rsidRPr="00AF2E66">
            <w:rPr>
              <w:rFonts w:ascii="Times New Roman" w:hAnsi="Times New Roman"/>
              <w:color w:val="1F497D"/>
              <w:sz w:val="20"/>
            </w:rPr>
            <w:t>Saudi Arabia</w:t>
          </w:r>
        </w:smartTag>
      </w:smartTag>
      <w:r w:rsidRPr="00AF2E66">
        <w:rPr>
          <w:rFonts w:ascii="Times New Roman" w:hAnsi="Times New Roman"/>
          <w:color w:val="1F497D"/>
          <w:sz w:val="20"/>
        </w:rPr>
        <w:t xml:space="preserve"> (Lynne Rienner, 2008), which was selected as an Outstanding Academic Book by Choice magazine in 2009. His articles and reviews appeared in various academic journals including Insight </w:t>
      </w:r>
      <w:smartTag w:uri="urn:schemas-microsoft-com:office:smarttags" w:element="country-region">
        <w:smartTag w:uri="urn:schemas-microsoft-com:office:smarttags" w:element="place">
          <w:r w:rsidRPr="00AF2E66">
            <w:rPr>
              <w:rFonts w:ascii="Times New Roman" w:hAnsi="Times New Roman"/>
              <w:color w:val="1F497D"/>
              <w:sz w:val="20"/>
            </w:rPr>
            <w:t>Turkey</w:t>
          </w:r>
        </w:smartTag>
      </w:smartTag>
      <w:r w:rsidRPr="00AF2E66">
        <w:rPr>
          <w:rFonts w:ascii="Times New Roman" w:hAnsi="Times New Roman"/>
          <w:color w:val="1F497D"/>
          <w:sz w:val="20"/>
        </w:rPr>
        <w:t>, World Affairs, Middle East Politics, Mediterranean Quarterly, Critical Middle Eastern Studies, The International Journal of Middle East Studies, Middle East Journal, and Contemporary Islam. Besides he contributed entries to The Oxford Encyclopedia of the Islamic World.</w:t>
      </w:r>
    </w:p>
    <w:p w:rsidR="002B7AA1" w:rsidRDefault="002B7AA1" w:rsidP="00555A60">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CUMHUR MUMCU</w:t>
      </w:r>
    </w:p>
    <w:p w:rsidR="0062054F" w:rsidRPr="006549DC" w:rsidRDefault="002B7AA1" w:rsidP="006549DC">
      <w:pPr>
        <w:pStyle w:val="ListeParagraf"/>
        <w:ind w:left="0"/>
        <w:jc w:val="both"/>
        <w:rPr>
          <w:rFonts w:ascii="Times New Roman" w:hAnsi="Times New Roman"/>
          <w:color w:val="1F497D"/>
          <w:sz w:val="20"/>
          <w:szCs w:val="20"/>
          <w:lang w:val="tr-TR"/>
        </w:rPr>
      </w:pPr>
      <w:r w:rsidRPr="002B7AA1">
        <w:rPr>
          <w:rFonts w:ascii="Times New Roman" w:hAnsi="Times New Roman"/>
          <w:color w:val="1F497D"/>
          <w:sz w:val="20"/>
          <w:szCs w:val="20"/>
          <w:lang w:val="tr-TR"/>
        </w:rPr>
        <w:t xml:space="preserve">Doç. Dr. Cumhur Mumcu 1993 yılında yüksek lisansını “Avrupa ve Bölgesel Savunma Stratejilerinde Avrupa Topluluklarının Rolü” konulu teziyle, 1999 yılında doktorasını “Askeri Güvenlik Krizlerinin Analizi ve Kardak Krizi” konulu teziyle İstanbul Üniversitesi Sosyal Bilimler Enstitüsünden aldı. 2011 yılında doçentlik tezini “Diplomatik Müzakereler” üzerine verdi. Uluslararası Krizler ve Müzakerelerin uluslararası ilişkiler teorileri </w:t>
      </w:r>
      <w:r w:rsidRPr="002B7AA1">
        <w:rPr>
          <w:rFonts w:ascii="Times New Roman" w:hAnsi="Times New Roman"/>
          <w:color w:val="1F497D"/>
          <w:sz w:val="20"/>
          <w:szCs w:val="20"/>
          <w:lang w:val="tr-TR"/>
        </w:rPr>
        <w:lastRenderedPageBreak/>
        <w:t>üzerindeki etkileri üzerinde araştırma yapmaktadır. Halen Maltepe Üniversitesi Uluslararası İlişkiler ve AB Bölümü Öğretim Üyesidir.</w:t>
      </w:r>
    </w:p>
    <w:p w:rsidR="008B68D3" w:rsidRDefault="006F4706" w:rsidP="008B68D3">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BEHLÜL ÖZKAN</w:t>
      </w:r>
    </w:p>
    <w:p w:rsidR="00B85BF8" w:rsidRPr="0062054F" w:rsidRDefault="008B68D3" w:rsidP="008B68D3">
      <w:pPr>
        <w:spacing w:before="100" w:beforeAutospacing="1" w:after="100" w:afterAutospacing="1" w:line="240" w:lineRule="auto"/>
        <w:jc w:val="both"/>
        <w:rPr>
          <w:rFonts w:ascii="Times New Roman" w:hAnsi="Times New Roman"/>
          <w:color w:val="1F497D"/>
          <w:sz w:val="20"/>
          <w:szCs w:val="20"/>
          <w:lang w:val="tr-TR"/>
        </w:rPr>
      </w:pPr>
      <w:r w:rsidRPr="008B68D3">
        <w:rPr>
          <w:rFonts w:ascii="Times New Roman" w:hAnsi="Times New Roman"/>
          <w:color w:val="1F497D"/>
          <w:sz w:val="20"/>
          <w:szCs w:val="20"/>
          <w:lang w:val="tr-TR"/>
        </w:rPr>
        <w:t>1998 yılında Boğaziçi Üniversitesi Siyaset Bilimi ve Uluslararası İlişkiler Bölümünden mezun oldu. 2009 yılında doktorasını Fletcher School of Law and Diplomacy’den aldı. Marmara Üniversitesi Siyaset Bilimi ve Uluslararası İlişkiler bölümünde dersler vermektedir.</w:t>
      </w:r>
    </w:p>
    <w:p w:rsidR="006F4706" w:rsidRDefault="006F4706" w:rsidP="006F4706">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AYŞEGÜL SEVER</w:t>
      </w:r>
    </w:p>
    <w:p w:rsidR="00AF3E6D" w:rsidRPr="00AF3E6D" w:rsidRDefault="00AF3E6D" w:rsidP="00AF3E6D">
      <w:pPr>
        <w:spacing w:before="100" w:beforeAutospacing="1" w:after="100" w:afterAutospacing="1" w:line="240" w:lineRule="auto"/>
        <w:jc w:val="both"/>
        <w:rPr>
          <w:rFonts w:ascii="Times New Roman" w:eastAsia="Times New Roman" w:hAnsi="Times New Roman"/>
          <w:color w:val="1F497D"/>
          <w:sz w:val="20"/>
          <w:szCs w:val="20"/>
          <w:lang w:eastAsia="en-GB"/>
        </w:rPr>
      </w:pPr>
      <w:r>
        <w:rPr>
          <w:rFonts w:ascii="Times New Roman" w:eastAsia="Times New Roman" w:hAnsi="Times New Roman"/>
          <w:color w:val="1F497D"/>
          <w:sz w:val="20"/>
          <w:szCs w:val="20"/>
          <w:lang w:eastAsia="en-GB"/>
        </w:rPr>
        <w:t>Doç. Dr. Sever</w:t>
      </w:r>
      <w:r w:rsidRPr="005824AC">
        <w:rPr>
          <w:rFonts w:ascii="Times New Roman" w:eastAsia="Times New Roman" w:hAnsi="Times New Roman"/>
          <w:color w:val="1F497D"/>
          <w:sz w:val="20"/>
          <w:szCs w:val="20"/>
          <w:lang w:eastAsia="en-GB"/>
        </w:rPr>
        <w:t xml:space="preserve"> </w:t>
      </w:r>
      <w:r>
        <w:rPr>
          <w:rFonts w:ascii="Times New Roman" w:eastAsia="Times New Roman" w:hAnsi="Times New Roman"/>
          <w:color w:val="1F497D"/>
          <w:sz w:val="20"/>
          <w:szCs w:val="20"/>
          <w:lang w:eastAsia="en-GB"/>
        </w:rPr>
        <w:t>Marmara</w:t>
      </w:r>
      <w:r w:rsidRPr="005824AC">
        <w:rPr>
          <w:rFonts w:ascii="Times New Roman" w:eastAsia="Times New Roman" w:hAnsi="Times New Roman"/>
          <w:color w:val="1F497D"/>
          <w:sz w:val="20"/>
          <w:szCs w:val="20"/>
          <w:lang w:eastAsia="en-GB"/>
        </w:rPr>
        <w:t xml:space="preserve"> Üniversitesi Uluslararası İlişkiler Bölümü’nde öğretim üyesi olarak çalışmaktadır. </w:t>
      </w:r>
    </w:p>
    <w:p w:rsidR="006F4706" w:rsidRPr="00155DE2" w:rsidRDefault="006F4706" w:rsidP="006F4706">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sidRPr="00155DE2">
        <w:rPr>
          <w:rFonts w:ascii="Times New Roman" w:eastAsia="Times New Roman" w:hAnsi="Times New Roman"/>
          <w:b/>
          <w:color w:val="1F497D"/>
          <w:sz w:val="24"/>
          <w:szCs w:val="24"/>
          <w:lang w:eastAsia="en-GB"/>
        </w:rPr>
        <w:t>GÜL TOKAY</w:t>
      </w:r>
    </w:p>
    <w:p w:rsidR="00595D14" w:rsidRPr="0028140A" w:rsidRDefault="00595D14" w:rsidP="00155DE2">
      <w:pPr>
        <w:jc w:val="both"/>
        <w:rPr>
          <w:rFonts w:ascii="Times New Roman" w:hAnsi="Times New Roman"/>
          <w:b/>
          <w:color w:val="000080"/>
          <w:sz w:val="20"/>
          <w:szCs w:val="20"/>
        </w:rPr>
      </w:pPr>
      <w:r w:rsidRPr="0028140A">
        <w:rPr>
          <w:rFonts w:ascii="Times New Roman" w:hAnsi="Times New Roman"/>
          <w:color w:val="000080"/>
          <w:sz w:val="20"/>
          <w:szCs w:val="20"/>
        </w:rPr>
        <w:t>Gül Tokay  Lisans,  Master ve Doktora  çalışmalarını Londra’da tamamlamıştır.  1994 yılında  Londra  Üniversitesi’nde ( SOAS) Doktora tezini veren Gül Tokay, aynı yıl Marmara Universitesi Siyaset Bilimi ve Uluslararası  İlişkiler Bölümünde  çalışmaya başlamıştır.</w:t>
      </w:r>
      <w:r w:rsidRPr="0028140A">
        <w:rPr>
          <w:rFonts w:ascii="Times New Roman" w:hAnsi="Times New Roman"/>
          <w:b/>
          <w:color w:val="000080"/>
          <w:sz w:val="20"/>
          <w:szCs w:val="20"/>
        </w:rPr>
        <w:t xml:space="preserve"> </w:t>
      </w:r>
      <w:r w:rsidRPr="0028140A">
        <w:rPr>
          <w:rFonts w:ascii="Times New Roman" w:hAnsi="Times New Roman"/>
          <w:color w:val="000080"/>
          <w:sz w:val="20"/>
          <w:szCs w:val="20"/>
        </w:rPr>
        <w:t xml:space="preserve">2002 yılından beri çalışmalarına Londra ve Istanbul’da devam </w:t>
      </w:r>
      <w:smartTag w:uri="urn:schemas-microsoft-com:office:smarttags" w:element="place">
        <w:smartTag w:uri="urn:schemas-microsoft-com:office:smarttags" w:element="City">
          <w:r w:rsidRPr="0028140A">
            <w:rPr>
              <w:rFonts w:ascii="Times New Roman" w:hAnsi="Times New Roman"/>
              <w:color w:val="000080"/>
              <w:sz w:val="20"/>
              <w:szCs w:val="20"/>
            </w:rPr>
            <w:t>eden</w:t>
          </w:r>
        </w:smartTag>
      </w:smartTag>
      <w:r w:rsidRPr="0028140A">
        <w:rPr>
          <w:rFonts w:ascii="Times New Roman" w:hAnsi="Times New Roman"/>
          <w:color w:val="000080"/>
          <w:sz w:val="20"/>
          <w:szCs w:val="20"/>
        </w:rPr>
        <w:t xml:space="preserve"> Gül Tokay’ın  uzmanlık konusu  gec Osmanlı dönemi dış politikası ve   Balkanlar olup, söz konusu alanda çeşitli ulusal ve uluslararası yayın ve incelemeleri bulunmaktadır.</w:t>
      </w:r>
    </w:p>
    <w:p w:rsidR="006F4706" w:rsidRDefault="006F4706" w:rsidP="006F4706">
      <w:pPr>
        <w:spacing w:before="100" w:beforeAutospacing="1" w:after="100" w:afterAutospacing="1" w:line="240" w:lineRule="auto"/>
        <w:ind w:left="360"/>
        <w:jc w:val="both"/>
        <w:rPr>
          <w:rFonts w:ascii="Times New Roman" w:eastAsia="Times New Roman" w:hAnsi="Times New Roman"/>
          <w:b/>
          <w:color w:val="1F497D"/>
          <w:sz w:val="24"/>
          <w:szCs w:val="24"/>
          <w:lang w:eastAsia="en-GB"/>
        </w:rPr>
      </w:pPr>
      <w:r>
        <w:rPr>
          <w:rFonts w:ascii="Times New Roman" w:eastAsia="Times New Roman" w:hAnsi="Times New Roman"/>
          <w:b/>
          <w:color w:val="1F497D"/>
          <w:sz w:val="24"/>
          <w:szCs w:val="24"/>
          <w:lang w:eastAsia="en-GB"/>
        </w:rPr>
        <w:t>NUH YILMAZ</w:t>
      </w:r>
    </w:p>
    <w:p w:rsidR="001B083B" w:rsidRDefault="006F4706" w:rsidP="001B083B">
      <w:pPr>
        <w:contextualSpacing/>
        <w:jc w:val="both"/>
        <w:rPr>
          <w:rFonts w:ascii="Times New Roman" w:hAnsi="Times New Roman"/>
          <w:color w:val="1F497D"/>
          <w:sz w:val="20"/>
          <w:szCs w:val="20"/>
          <w:lang w:val="tr-TR"/>
        </w:rPr>
      </w:pPr>
      <w:r w:rsidRPr="006F4706">
        <w:rPr>
          <w:rFonts w:ascii="Times New Roman" w:hAnsi="Times New Roman"/>
          <w:color w:val="1F497D"/>
          <w:sz w:val="20"/>
          <w:szCs w:val="20"/>
          <w:lang w:val="en-US"/>
        </w:rPr>
        <w:t xml:space="preserve">Foreign Policy Analyst, Academic and Journalist with broad work experience as executive director, bureau chief, columnist, and editor. Lecturer at Faculty of Communication, </w:t>
      </w:r>
      <w:smartTag w:uri="urn:schemas-microsoft-com:office:smarttags" w:element="place">
        <w:smartTag w:uri="urn:schemas-microsoft-com:office:smarttags" w:element="PlaceName">
          <w:r w:rsidRPr="006F4706">
            <w:rPr>
              <w:rFonts w:ascii="Times New Roman" w:hAnsi="Times New Roman"/>
              <w:color w:val="1F497D"/>
              <w:sz w:val="20"/>
              <w:szCs w:val="20"/>
              <w:lang w:val="en-US"/>
            </w:rPr>
            <w:t>Marmara</w:t>
          </w:r>
        </w:smartTag>
        <w:r w:rsidRPr="006F4706">
          <w:rPr>
            <w:rFonts w:ascii="Times New Roman" w:hAnsi="Times New Roman"/>
            <w:color w:val="1F497D"/>
            <w:sz w:val="20"/>
            <w:szCs w:val="20"/>
            <w:lang w:val="en-US"/>
          </w:rPr>
          <w:t xml:space="preserve"> </w:t>
        </w:r>
        <w:smartTag w:uri="urn:schemas-microsoft-com:office:smarttags" w:element="PlaceType">
          <w:r w:rsidRPr="006F4706">
            <w:rPr>
              <w:rFonts w:ascii="Times New Roman" w:hAnsi="Times New Roman"/>
              <w:color w:val="1F497D"/>
              <w:sz w:val="20"/>
              <w:szCs w:val="20"/>
              <w:lang w:val="en-US"/>
            </w:rPr>
            <w:t>University</w:t>
          </w:r>
        </w:smartTag>
      </w:smartTag>
      <w:r w:rsidRPr="006F4706">
        <w:rPr>
          <w:rFonts w:ascii="Times New Roman" w:hAnsi="Times New Roman"/>
          <w:color w:val="1F497D"/>
          <w:sz w:val="20"/>
          <w:szCs w:val="20"/>
          <w:lang w:val="en-US"/>
        </w:rPr>
        <w:t xml:space="preserve">, İstanbul. Non-Resident Middle East Fellow at ECFR, London-based pan-European think tank. Experience includes executive directorship of the Washington-based Turkish think tank, SETA Foundation as well as </w:t>
      </w:r>
      <w:smartTag w:uri="urn:schemas-microsoft-com:office:smarttags" w:element="place">
        <w:smartTag w:uri="urn:schemas-microsoft-com:office:smarttags" w:element="State">
          <w:r w:rsidRPr="006F4706">
            <w:rPr>
              <w:rFonts w:ascii="Times New Roman" w:hAnsi="Times New Roman"/>
              <w:color w:val="1F497D"/>
              <w:sz w:val="20"/>
              <w:szCs w:val="20"/>
              <w:lang w:val="en-US"/>
            </w:rPr>
            <w:t>Washington</w:t>
          </w:r>
        </w:smartTag>
      </w:smartTag>
      <w:r w:rsidRPr="006F4706">
        <w:rPr>
          <w:rFonts w:ascii="Times New Roman" w:hAnsi="Times New Roman"/>
          <w:color w:val="1F497D"/>
          <w:sz w:val="20"/>
          <w:szCs w:val="20"/>
          <w:lang w:val="en-US"/>
        </w:rPr>
        <w:t xml:space="preserve"> bureau chief of Turkish media outlets such as STAR, CNN Türk, Haber24. Publications and appearances in major media outlets including BBC, Washington Times, Al-Jazeera English, Al-Jazeera Arabic, Cairo Review, The National and Foreign Policy. Yilmaz worked for Al Jazeera Türk as Head of Quality Assurance.</w:t>
      </w:r>
    </w:p>
    <w:p w:rsidR="001B083B" w:rsidRDefault="001B083B" w:rsidP="001B083B">
      <w:pPr>
        <w:contextualSpacing/>
        <w:jc w:val="both"/>
        <w:rPr>
          <w:rFonts w:ascii="Times New Roman" w:hAnsi="Times New Roman"/>
          <w:color w:val="1F497D"/>
          <w:sz w:val="20"/>
          <w:szCs w:val="20"/>
          <w:lang w:val="tr-TR"/>
        </w:rPr>
      </w:pPr>
    </w:p>
    <w:p w:rsidR="001B083B" w:rsidRDefault="001B083B" w:rsidP="001B083B">
      <w:pPr>
        <w:contextualSpacing/>
        <w:jc w:val="both"/>
        <w:rPr>
          <w:rFonts w:ascii="Times New Roman" w:hAnsi="Times New Roman"/>
          <w:b/>
          <w:color w:val="1F497D"/>
          <w:sz w:val="24"/>
          <w:szCs w:val="24"/>
          <w:lang w:val="tr-TR"/>
        </w:rPr>
      </w:pPr>
    </w:p>
    <w:p w:rsidR="001B083B" w:rsidRDefault="001B083B" w:rsidP="001B083B">
      <w:pPr>
        <w:contextualSpacing/>
        <w:jc w:val="both"/>
        <w:rPr>
          <w:rFonts w:ascii="Times New Roman" w:hAnsi="Times New Roman"/>
          <w:b/>
          <w:color w:val="1F497D"/>
          <w:sz w:val="24"/>
          <w:szCs w:val="24"/>
          <w:lang w:val="tr-TR"/>
        </w:rPr>
      </w:pPr>
    </w:p>
    <w:p w:rsidR="001B083B" w:rsidRDefault="001B083B" w:rsidP="001B083B">
      <w:pPr>
        <w:contextualSpacing/>
        <w:jc w:val="both"/>
        <w:rPr>
          <w:rFonts w:ascii="Times New Roman" w:hAnsi="Times New Roman"/>
          <w:b/>
          <w:color w:val="1F497D"/>
          <w:sz w:val="24"/>
          <w:szCs w:val="24"/>
          <w:lang w:val="tr-TR"/>
        </w:rPr>
      </w:pPr>
      <w:r>
        <w:rPr>
          <w:rFonts w:ascii="Times New Roman" w:hAnsi="Times New Roman"/>
          <w:b/>
          <w:color w:val="1F497D"/>
          <w:sz w:val="24"/>
          <w:szCs w:val="24"/>
          <w:lang w:val="tr-TR"/>
        </w:rPr>
        <w:t>DERS ASİSTANLARI</w:t>
      </w:r>
    </w:p>
    <w:p w:rsidR="001B083B" w:rsidRDefault="001B083B" w:rsidP="001B083B">
      <w:pPr>
        <w:contextualSpacing/>
        <w:jc w:val="both"/>
        <w:rPr>
          <w:rFonts w:ascii="Times New Roman" w:hAnsi="Times New Roman"/>
          <w:b/>
          <w:color w:val="1F497D"/>
          <w:sz w:val="24"/>
          <w:szCs w:val="24"/>
          <w:lang w:val="tr-TR"/>
        </w:rPr>
      </w:pPr>
    </w:p>
    <w:p w:rsidR="001B083B" w:rsidRDefault="001B083B" w:rsidP="001B083B">
      <w:pPr>
        <w:contextualSpacing/>
        <w:jc w:val="both"/>
        <w:rPr>
          <w:rFonts w:ascii="Times New Roman" w:hAnsi="Times New Roman"/>
          <w:b/>
          <w:color w:val="1F497D"/>
          <w:sz w:val="24"/>
          <w:szCs w:val="24"/>
          <w:lang w:val="tr-TR"/>
        </w:rPr>
      </w:pPr>
      <w:r>
        <w:rPr>
          <w:rFonts w:ascii="Times New Roman" w:hAnsi="Times New Roman"/>
          <w:b/>
          <w:color w:val="1F497D"/>
          <w:sz w:val="24"/>
          <w:szCs w:val="24"/>
          <w:lang w:val="tr-TR"/>
        </w:rPr>
        <w:t>EDA GÜNEY</w:t>
      </w:r>
    </w:p>
    <w:p w:rsidR="001B083B" w:rsidRDefault="001B083B" w:rsidP="001B083B">
      <w:pPr>
        <w:contextualSpacing/>
        <w:jc w:val="both"/>
        <w:rPr>
          <w:rFonts w:ascii="Times New Roman" w:hAnsi="Times New Roman"/>
          <w:color w:val="1F497D"/>
          <w:sz w:val="20"/>
          <w:szCs w:val="20"/>
          <w:lang w:val="tr-TR"/>
        </w:rPr>
      </w:pPr>
      <w:r>
        <w:rPr>
          <w:rFonts w:ascii="Times New Roman" w:hAnsi="Times New Roman"/>
          <w:color w:val="1F497D"/>
          <w:sz w:val="20"/>
          <w:szCs w:val="20"/>
          <w:lang w:val="tr-TR"/>
        </w:rPr>
        <w:t>Galatasaray Üniversitesi Sosyoloji Bölümü lisans öğrencisi.</w:t>
      </w:r>
    </w:p>
    <w:p w:rsidR="001B083B" w:rsidRDefault="001B083B" w:rsidP="001B083B">
      <w:pPr>
        <w:contextualSpacing/>
        <w:jc w:val="both"/>
        <w:rPr>
          <w:rFonts w:ascii="Times New Roman" w:hAnsi="Times New Roman"/>
          <w:color w:val="1F497D"/>
          <w:sz w:val="20"/>
          <w:szCs w:val="20"/>
          <w:lang w:val="tr-TR"/>
        </w:rPr>
      </w:pPr>
    </w:p>
    <w:p w:rsidR="001B083B" w:rsidRPr="001B083B" w:rsidRDefault="001B083B" w:rsidP="001B083B">
      <w:pPr>
        <w:contextualSpacing/>
        <w:jc w:val="both"/>
        <w:rPr>
          <w:rFonts w:ascii="Times New Roman" w:hAnsi="Times New Roman"/>
          <w:b/>
          <w:color w:val="1F497D"/>
          <w:sz w:val="24"/>
          <w:szCs w:val="24"/>
          <w:lang w:val="tr-TR"/>
        </w:rPr>
      </w:pPr>
      <w:r w:rsidRPr="001B083B">
        <w:rPr>
          <w:rFonts w:ascii="Times New Roman" w:hAnsi="Times New Roman"/>
          <w:b/>
          <w:color w:val="1F497D"/>
          <w:sz w:val="24"/>
          <w:szCs w:val="24"/>
          <w:lang w:val="tr-TR"/>
        </w:rPr>
        <w:t>ZAFER SAMİ TEKAT</w:t>
      </w:r>
    </w:p>
    <w:p w:rsidR="001B083B" w:rsidRDefault="001B083B" w:rsidP="001B083B">
      <w:pPr>
        <w:contextualSpacing/>
        <w:jc w:val="both"/>
        <w:rPr>
          <w:rFonts w:ascii="Times New Roman" w:hAnsi="Times New Roman"/>
          <w:color w:val="1F497D"/>
          <w:sz w:val="20"/>
          <w:szCs w:val="20"/>
          <w:lang w:val="tr-TR"/>
        </w:rPr>
      </w:pPr>
      <w:r>
        <w:rPr>
          <w:rFonts w:ascii="Times New Roman" w:hAnsi="Times New Roman"/>
          <w:color w:val="1F497D"/>
          <w:sz w:val="20"/>
          <w:szCs w:val="20"/>
          <w:lang w:val="tr-TR"/>
        </w:rPr>
        <w:t>Galatasaray Üniversitesi Uluslararası İlişkiler Bölümü yüksek lisans öğrencisi</w:t>
      </w:r>
    </w:p>
    <w:p w:rsidR="00FA486E" w:rsidRDefault="00FA486E" w:rsidP="001B083B">
      <w:pPr>
        <w:contextualSpacing/>
        <w:jc w:val="both"/>
        <w:rPr>
          <w:rFonts w:ascii="Times New Roman" w:hAnsi="Times New Roman"/>
          <w:color w:val="1F497D"/>
          <w:sz w:val="20"/>
          <w:szCs w:val="20"/>
          <w:lang w:val="tr-TR"/>
        </w:rPr>
      </w:pPr>
    </w:p>
    <w:p w:rsidR="00FA486E" w:rsidRDefault="00FA486E" w:rsidP="001B083B">
      <w:pPr>
        <w:contextualSpacing/>
        <w:jc w:val="both"/>
        <w:rPr>
          <w:rFonts w:ascii="Times New Roman" w:hAnsi="Times New Roman"/>
          <w:b/>
          <w:color w:val="1F497D"/>
          <w:sz w:val="24"/>
          <w:szCs w:val="24"/>
          <w:lang w:val="tr-TR"/>
        </w:rPr>
      </w:pPr>
      <w:r>
        <w:rPr>
          <w:rFonts w:ascii="Times New Roman" w:hAnsi="Times New Roman"/>
          <w:b/>
          <w:color w:val="1F497D"/>
          <w:sz w:val="24"/>
          <w:szCs w:val="24"/>
          <w:lang w:val="tr-TR"/>
        </w:rPr>
        <w:t>Ali Yalçın GÖYMEN</w:t>
      </w:r>
    </w:p>
    <w:p w:rsidR="001B083B" w:rsidRDefault="00FA486E" w:rsidP="001B083B">
      <w:pPr>
        <w:contextualSpacing/>
        <w:jc w:val="both"/>
        <w:rPr>
          <w:rFonts w:ascii="Times New Roman" w:hAnsi="Times New Roman"/>
          <w:color w:val="1F497D"/>
          <w:sz w:val="20"/>
          <w:szCs w:val="20"/>
          <w:lang w:val="tr-TR"/>
        </w:rPr>
      </w:pPr>
      <w:r>
        <w:rPr>
          <w:rFonts w:ascii="Times New Roman" w:hAnsi="Times New Roman"/>
          <w:color w:val="1F497D"/>
          <w:sz w:val="20"/>
          <w:szCs w:val="20"/>
          <w:lang w:val="tr-TR"/>
        </w:rPr>
        <w:t>Yıldız Teknik Üniversitesi Siyaset Bilimi ve Uluslararası İlişkiler Bölümü Araştırma Görevlisi</w:t>
      </w:r>
      <w:r w:rsidR="00155DE2">
        <w:rPr>
          <w:rFonts w:ascii="Times New Roman" w:hAnsi="Times New Roman"/>
          <w:color w:val="1F497D"/>
          <w:sz w:val="20"/>
          <w:szCs w:val="20"/>
          <w:lang w:val="tr-TR"/>
        </w:rPr>
        <w:t>, İstanbul Üniversitesi Uluslararası İlişkiler Bölümü doktora öğrencisi</w:t>
      </w:r>
      <w:r>
        <w:rPr>
          <w:rFonts w:ascii="Times New Roman" w:hAnsi="Times New Roman"/>
          <w:color w:val="1F497D"/>
          <w:sz w:val="20"/>
          <w:szCs w:val="20"/>
          <w:lang w:val="tr-TR"/>
        </w:rPr>
        <w:t xml:space="preserve"> </w:t>
      </w:r>
    </w:p>
    <w:p w:rsidR="00155DE2" w:rsidRDefault="00155DE2" w:rsidP="001B083B">
      <w:pPr>
        <w:contextualSpacing/>
        <w:jc w:val="both"/>
        <w:rPr>
          <w:rFonts w:ascii="Times New Roman" w:hAnsi="Times New Roman"/>
          <w:color w:val="1F497D"/>
          <w:sz w:val="20"/>
          <w:szCs w:val="20"/>
          <w:lang w:val="tr-TR"/>
        </w:rPr>
      </w:pPr>
    </w:p>
    <w:p w:rsidR="00EB4107" w:rsidRDefault="00EB4107" w:rsidP="001B083B">
      <w:pPr>
        <w:contextualSpacing/>
        <w:jc w:val="both"/>
        <w:rPr>
          <w:rFonts w:ascii="Times New Roman" w:hAnsi="Times New Roman"/>
          <w:color w:val="1F497D"/>
          <w:sz w:val="20"/>
          <w:szCs w:val="20"/>
          <w:lang w:val="tr-TR"/>
        </w:rPr>
      </w:pPr>
      <w:hyperlink r:id="rId15" w:history="1">
        <w:r w:rsidRPr="0005562E">
          <w:rPr>
            <w:rStyle w:val="Kpr"/>
            <w:rFonts w:ascii="Times New Roman" w:hAnsi="Times New Roman"/>
            <w:sz w:val="20"/>
            <w:szCs w:val="20"/>
            <w:lang w:val="tr-TR"/>
          </w:rPr>
          <w:t>semineryildiz@gmail.com</w:t>
        </w:r>
      </w:hyperlink>
    </w:p>
    <w:p w:rsidR="00555A60" w:rsidRPr="003D0BAA" w:rsidRDefault="00555A60" w:rsidP="003D0BAA">
      <w:pPr>
        <w:spacing w:before="100" w:beforeAutospacing="1" w:after="100" w:afterAutospacing="1" w:line="240" w:lineRule="auto"/>
        <w:ind w:left="720"/>
        <w:jc w:val="both"/>
        <w:rPr>
          <w:rFonts w:ascii="Times New Roman" w:eastAsia="Times New Roman" w:hAnsi="Times New Roman"/>
          <w:color w:val="1F497D"/>
          <w:sz w:val="20"/>
          <w:szCs w:val="20"/>
          <w:lang w:eastAsia="en-GB"/>
        </w:rPr>
      </w:pPr>
    </w:p>
    <w:sectPr w:rsidR="00555A60" w:rsidRPr="003D0BAA" w:rsidSect="00F70D5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0B6" w:rsidRDefault="00D630B6" w:rsidP="00340C51">
      <w:pPr>
        <w:spacing w:after="0" w:line="240" w:lineRule="auto"/>
      </w:pPr>
      <w:r>
        <w:separator/>
      </w:r>
    </w:p>
  </w:endnote>
  <w:endnote w:type="continuationSeparator" w:id="0">
    <w:p w:rsidR="00D630B6" w:rsidRDefault="00D630B6" w:rsidP="0034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0A" w:rsidRDefault="0028140A">
    <w:pPr>
      <w:pStyle w:val="Altbilgi"/>
      <w:jc w:val="center"/>
    </w:pPr>
    <w:r>
      <w:fldChar w:fldCharType="begin"/>
    </w:r>
    <w:r>
      <w:instrText xml:space="preserve"> PAGE   \* MERGEFORMAT </w:instrText>
    </w:r>
    <w:r>
      <w:fldChar w:fldCharType="separate"/>
    </w:r>
    <w:r w:rsidR="00354808">
      <w:rPr>
        <w:noProof/>
      </w:rPr>
      <w:t>2</w:t>
    </w:r>
    <w:r>
      <w:fldChar w:fldCharType="end"/>
    </w:r>
  </w:p>
  <w:p w:rsidR="0028140A" w:rsidRDefault="002814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0B6" w:rsidRDefault="00D630B6" w:rsidP="00340C51">
      <w:pPr>
        <w:spacing w:after="0" w:line="240" w:lineRule="auto"/>
      </w:pPr>
      <w:r>
        <w:separator/>
      </w:r>
    </w:p>
  </w:footnote>
  <w:footnote w:type="continuationSeparator" w:id="0">
    <w:p w:rsidR="00D630B6" w:rsidRDefault="00D630B6" w:rsidP="00340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AC"/>
    <w:multiLevelType w:val="hybridMultilevel"/>
    <w:tmpl w:val="CF4E5E94"/>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64553F"/>
    <w:multiLevelType w:val="hybridMultilevel"/>
    <w:tmpl w:val="93743CC6"/>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nsid w:val="04155239"/>
    <w:multiLevelType w:val="hybridMultilevel"/>
    <w:tmpl w:val="57CA6E34"/>
    <w:lvl w:ilvl="0" w:tplc="A77E12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6E22B0"/>
    <w:multiLevelType w:val="hybridMultilevel"/>
    <w:tmpl w:val="663A2786"/>
    <w:lvl w:ilvl="0" w:tplc="C0A6516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5C45EC1"/>
    <w:multiLevelType w:val="hybridMultilevel"/>
    <w:tmpl w:val="CDCE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ED4CC2"/>
    <w:multiLevelType w:val="hybridMultilevel"/>
    <w:tmpl w:val="D326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6A4C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DC20D8D"/>
    <w:multiLevelType w:val="hybridMultilevel"/>
    <w:tmpl w:val="0648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391D69"/>
    <w:multiLevelType w:val="hybridMultilevel"/>
    <w:tmpl w:val="F5649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03B51B9"/>
    <w:multiLevelType w:val="hybridMultilevel"/>
    <w:tmpl w:val="DB5C021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nsid w:val="13624D97"/>
    <w:multiLevelType w:val="hybridMultilevel"/>
    <w:tmpl w:val="BC26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74271D"/>
    <w:multiLevelType w:val="hybridMultilevel"/>
    <w:tmpl w:val="6EEA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0D42C0"/>
    <w:multiLevelType w:val="hybridMultilevel"/>
    <w:tmpl w:val="12C0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EE61D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221B15FC"/>
    <w:multiLevelType w:val="hybridMultilevel"/>
    <w:tmpl w:val="44C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CD190F"/>
    <w:multiLevelType w:val="hybridMultilevel"/>
    <w:tmpl w:val="26AA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FE5189"/>
    <w:multiLevelType w:val="hybridMultilevel"/>
    <w:tmpl w:val="6554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3608BD"/>
    <w:multiLevelType w:val="hybridMultilevel"/>
    <w:tmpl w:val="E152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2167B0"/>
    <w:multiLevelType w:val="hybridMultilevel"/>
    <w:tmpl w:val="6542F4C6"/>
    <w:lvl w:ilvl="0" w:tplc="5D96A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61B0B"/>
    <w:multiLevelType w:val="hybridMultilevel"/>
    <w:tmpl w:val="3D7C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B96AB3"/>
    <w:multiLevelType w:val="hybridMultilevel"/>
    <w:tmpl w:val="4526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396D76"/>
    <w:multiLevelType w:val="hybridMultilevel"/>
    <w:tmpl w:val="154A1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514A7E"/>
    <w:multiLevelType w:val="hybridMultilevel"/>
    <w:tmpl w:val="D0EC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967A4F"/>
    <w:multiLevelType w:val="hybridMultilevel"/>
    <w:tmpl w:val="4E80FB16"/>
    <w:lvl w:ilvl="0" w:tplc="CDD4E98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296B13"/>
    <w:multiLevelType w:val="hybridMultilevel"/>
    <w:tmpl w:val="F066FF70"/>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nsid w:val="5CF2003F"/>
    <w:multiLevelType w:val="hybridMultilevel"/>
    <w:tmpl w:val="5202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C87227"/>
    <w:multiLevelType w:val="hybridMultilevel"/>
    <w:tmpl w:val="1358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8B7D6F"/>
    <w:multiLevelType w:val="hybridMultilevel"/>
    <w:tmpl w:val="B4DA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AA5D8A"/>
    <w:multiLevelType w:val="hybridMultilevel"/>
    <w:tmpl w:val="764E2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9C127A"/>
    <w:multiLevelType w:val="hybridMultilevel"/>
    <w:tmpl w:val="05BE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6F4022"/>
    <w:multiLevelType w:val="hybridMultilevel"/>
    <w:tmpl w:val="8FC8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22"/>
  </w:num>
  <w:num w:numId="5">
    <w:abstractNumId w:val="20"/>
  </w:num>
  <w:num w:numId="6">
    <w:abstractNumId w:val="28"/>
  </w:num>
  <w:num w:numId="7">
    <w:abstractNumId w:val="29"/>
  </w:num>
  <w:num w:numId="8">
    <w:abstractNumId w:val="14"/>
  </w:num>
  <w:num w:numId="9">
    <w:abstractNumId w:val="9"/>
  </w:num>
  <w:num w:numId="10">
    <w:abstractNumId w:val="24"/>
  </w:num>
  <w:num w:numId="11">
    <w:abstractNumId w:val="1"/>
  </w:num>
  <w:num w:numId="12">
    <w:abstractNumId w:val="27"/>
  </w:num>
  <w:num w:numId="13">
    <w:abstractNumId w:val="19"/>
  </w:num>
  <w:num w:numId="14">
    <w:abstractNumId w:val="10"/>
  </w:num>
  <w:num w:numId="15">
    <w:abstractNumId w:val="7"/>
  </w:num>
  <w:num w:numId="16">
    <w:abstractNumId w:val="21"/>
  </w:num>
  <w:num w:numId="17">
    <w:abstractNumId w:val="26"/>
  </w:num>
  <w:num w:numId="18">
    <w:abstractNumId w:val="23"/>
  </w:num>
  <w:num w:numId="19">
    <w:abstractNumId w:val="30"/>
  </w:num>
  <w:num w:numId="20">
    <w:abstractNumId w:val="12"/>
  </w:num>
  <w:num w:numId="21">
    <w:abstractNumId w:val="16"/>
  </w:num>
  <w:num w:numId="22">
    <w:abstractNumId w:val="0"/>
  </w:num>
  <w:num w:numId="23">
    <w:abstractNumId w:val="6"/>
  </w:num>
  <w:num w:numId="24">
    <w:abstractNumId w:val="13"/>
  </w:num>
  <w:num w:numId="25">
    <w:abstractNumId w:val="15"/>
  </w:num>
  <w:num w:numId="26">
    <w:abstractNumId w:val="11"/>
  </w:num>
  <w:num w:numId="27">
    <w:abstractNumId w:val="25"/>
  </w:num>
  <w:num w:numId="28">
    <w:abstractNumId w:val="18"/>
  </w:num>
  <w:num w:numId="29">
    <w:abstractNumId w:val="5"/>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284"/>
  <w:drawingGridVerticalSpacing w:val="22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5D"/>
    <w:rsid w:val="000057EA"/>
    <w:rsid w:val="00037EE8"/>
    <w:rsid w:val="0005354C"/>
    <w:rsid w:val="000875C7"/>
    <w:rsid w:val="00093A89"/>
    <w:rsid w:val="0009466A"/>
    <w:rsid w:val="000D16D0"/>
    <w:rsid w:val="000D657B"/>
    <w:rsid w:val="000E722E"/>
    <w:rsid w:val="00111A26"/>
    <w:rsid w:val="001163BE"/>
    <w:rsid w:val="00155DE2"/>
    <w:rsid w:val="001B083B"/>
    <w:rsid w:val="001C1D8E"/>
    <w:rsid w:val="001D5BFE"/>
    <w:rsid w:val="00210083"/>
    <w:rsid w:val="0025695A"/>
    <w:rsid w:val="0028140A"/>
    <w:rsid w:val="00284053"/>
    <w:rsid w:val="002B40E4"/>
    <w:rsid w:val="002B7AA1"/>
    <w:rsid w:val="002D6163"/>
    <w:rsid w:val="002D61AA"/>
    <w:rsid w:val="002F09F7"/>
    <w:rsid w:val="002F4DC1"/>
    <w:rsid w:val="00313627"/>
    <w:rsid w:val="00323A4B"/>
    <w:rsid w:val="00340C51"/>
    <w:rsid w:val="00350E47"/>
    <w:rsid w:val="00354808"/>
    <w:rsid w:val="003554E8"/>
    <w:rsid w:val="00372BEA"/>
    <w:rsid w:val="00380B8F"/>
    <w:rsid w:val="003817BF"/>
    <w:rsid w:val="00397D28"/>
    <w:rsid w:val="003A21CA"/>
    <w:rsid w:val="003C2DFC"/>
    <w:rsid w:val="003D0BAA"/>
    <w:rsid w:val="00410E5D"/>
    <w:rsid w:val="004127BF"/>
    <w:rsid w:val="00416C26"/>
    <w:rsid w:val="00426BF5"/>
    <w:rsid w:val="00427E6E"/>
    <w:rsid w:val="00460449"/>
    <w:rsid w:val="0047755D"/>
    <w:rsid w:val="004971B7"/>
    <w:rsid w:val="004A16EC"/>
    <w:rsid w:val="004A2351"/>
    <w:rsid w:val="004B6A98"/>
    <w:rsid w:val="004F1A20"/>
    <w:rsid w:val="004F4B36"/>
    <w:rsid w:val="0050284E"/>
    <w:rsid w:val="005074BD"/>
    <w:rsid w:val="00512791"/>
    <w:rsid w:val="0051312F"/>
    <w:rsid w:val="00520CB8"/>
    <w:rsid w:val="00520D6C"/>
    <w:rsid w:val="00537214"/>
    <w:rsid w:val="005436AE"/>
    <w:rsid w:val="0054421F"/>
    <w:rsid w:val="00551130"/>
    <w:rsid w:val="00553A20"/>
    <w:rsid w:val="00555A60"/>
    <w:rsid w:val="00561387"/>
    <w:rsid w:val="00563F37"/>
    <w:rsid w:val="005654C9"/>
    <w:rsid w:val="0056567C"/>
    <w:rsid w:val="005824AC"/>
    <w:rsid w:val="00590082"/>
    <w:rsid w:val="00590CCC"/>
    <w:rsid w:val="00595D14"/>
    <w:rsid w:val="005B2542"/>
    <w:rsid w:val="005B6BEB"/>
    <w:rsid w:val="005D5814"/>
    <w:rsid w:val="005E4A2D"/>
    <w:rsid w:val="006046C9"/>
    <w:rsid w:val="0061196F"/>
    <w:rsid w:val="0062054F"/>
    <w:rsid w:val="00644BD1"/>
    <w:rsid w:val="006549DC"/>
    <w:rsid w:val="00690A07"/>
    <w:rsid w:val="006A468A"/>
    <w:rsid w:val="006B0CB3"/>
    <w:rsid w:val="006C4043"/>
    <w:rsid w:val="006D0385"/>
    <w:rsid w:val="006E620C"/>
    <w:rsid w:val="006F1CCF"/>
    <w:rsid w:val="006F4706"/>
    <w:rsid w:val="0070327A"/>
    <w:rsid w:val="0072372C"/>
    <w:rsid w:val="007661E3"/>
    <w:rsid w:val="007D51BF"/>
    <w:rsid w:val="007E7BE0"/>
    <w:rsid w:val="007F3DD5"/>
    <w:rsid w:val="007F435C"/>
    <w:rsid w:val="008022B5"/>
    <w:rsid w:val="00816E26"/>
    <w:rsid w:val="00833B8C"/>
    <w:rsid w:val="00837D0A"/>
    <w:rsid w:val="0084630D"/>
    <w:rsid w:val="00851E15"/>
    <w:rsid w:val="00885AE7"/>
    <w:rsid w:val="00886784"/>
    <w:rsid w:val="00894D21"/>
    <w:rsid w:val="0089717C"/>
    <w:rsid w:val="008B4688"/>
    <w:rsid w:val="008B68D3"/>
    <w:rsid w:val="008C2DF1"/>
    <w:rsid w:val="008D2BE7"/>
    <w:rsid w:val="008E463F"/>
    <w:rsid w:val="008F287B"/>
    <w:rsid w:val="009013F6"/>
    <w:rsid w:val="00903385"/>
    <w:rsid w:val="00904ECC"/>
    <w:rsid w:val="00924EF1"/>
    <w:rsid w:val="009305E5"/>
    <w:rsid w:val="0093296B"/>
    <w:rsid w:val="00935931"/>
    <w:rsid w:val="00987003"/>
    <w:rsid w:val="00991D72"/>
    <w:rsid w:val="009974FB"/>
    <w:rsid w:val="009C43C1"/>
    <w:rsid w:val="009D53A9"/>
    <w:rsid w:val="009F3805"/>
    <w:rsid w:val="009F5D93"/>
    <w:rsid w:val="00A063FE"/>
    <w:rsid w:val="00A15ED9"/>
    <w:rsid w:val="00A56EB9"/>
    <w:rsid w:val="00A76F66"/>
    <w:rsid w:val="00A77B4C"/>
    <w:rsid w:val="00AA79BD"/>
    <w:rsid w:val="00AD3F13"/>
    <w:rsid w:val="00AE41B9"/>
    <w:rsid w:val="00AF0B22"/>
    <w:rsid w:val="00AF2929"/>
    <w:rsid w:val="00AF2E66"/>
    <w:rsid w:val="00AF3E6D"/>
    <w:rsid w:val="00B074EC"/>
    <w:rsid w:val="00B13B39"/>
    <w:rsid w:val="00B14CBD"/>
    <w:rsid w:val="00B82DE0"/>
    <w:rsid w:val="00B85BF8"/>
    <w:rsid w:val="00BA156C"/>
    <w:rsid w:val="00BB009D"/>
    <w:rsid w:val="00BC1AA5"/>
    <w:rsid w:val="00BF5A48"/>
    <w:rsid w:val="00C04A35"/>
    <w:rsid w:val="00C1589C"/>
    <w:rsid w:val="00C200B4"/>
    <w:rsid w:val="00C335F7"/>
    <w:rsid w:val="00C43AA4"/>
    <w:rsid w:val="00C44C11"/>
    <w:rsid w:val="00C92BE0"/>
    <w:rsid w:val="00C973E1"/>
    <w:rsid w:val="00CB6869"/>
    <w:rsid w:val="00CC3153"/>
    <w:rsid w:val="00CD2ED6"/>
    <w:rsid w:val="00CE3963"/>
    <w:rsid w:val="00CF2B49"/>
    <w:rsid w:val="00CF40E3"/>
    <w:rsid w:val="00CF6DFB"/>
    <w:rsid w:val="00CF7546"/>
    <w:rsid w:val="00D01DCD"/>
    <w:rsid w:val="00D153F0"/>
    <w:rsid w:val="00D4229C"/>
    <w:rsid w:val="00D526F7"/>
    <w:rsid w:val="00D61EFB"/>
    <w:rsid w:val="00D630B6"/>
    <w:rsid w:val="00DA14FB"/>
    <w:rsid w:val="00DA2663"/>
    <w:rsid w:val="00DC2F0A"/>
    <w:rsid w:val="00DC5B19"/>
    <w:rsid w:val="00DC75DF"/>
    <w:rsid w:val="00E01807"/>
    <w:rsid w:val="00E0391D"/>
    <w:rsid w:val="00E355F3"/>
    <w:rsid w:val="00E35FEC"/>
    <w:rsid w:val="00E37A4D"/>
    <w:rsid w:val="00E4536B"/>
    <w:rsid w:val="00E47B51"/>
    <w:rsid w:val="00E528D9"/>
    <w:rsid w:val="00E52D50"/>
    <w:rsid w:val="00E71F18"/>
    <w:rsid w:val="00E83FF1"/>
    <w:rsid w:val="00EA25EB"/>
    <w:rsid w:val="00EB4107"/>
    <w:rsid w:val="00EE16A0"/>
    <w:rsid w:val="00F02607"/>
    <w:rsid w:val="00F151D8"/>
    <w:rsid w:val="00F17A60"/>
    <w:rsid w:val="00F23F80"/>
    <w:rsid w:val="00F27AAB"/>
    <w:rsid w:val="00F36D0A"/>
    <w:rsid w:val="00F45C7C"/>
    <w:rsid w:val="00F52D22"/>
    <w:rsid w:val="00F70D5E"/>
    <w:rsid w:val="00F83D55"/>
    <w:rsid w:val="00F859E9"/>
    <w:rsid w:val="00F970D8"/>
    <w:rsid w:val="00FA486E"/>
    <w:rsid w:val="00FB3953"/>
    <w:rsid w:val="00FB6B3B"/>
    <w:rsid w:val="00FD5CF1"/>
    <w:rsid w:val="00FE7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5E"/>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755D"/>
    <w:pPr>
      <w:ind w:left="720"/>
      <w:contextualSpacing/>
    </w:pPr>
  </w:style>
  <w:style w:type="paragraph" w:styleId="stbilgi">
    <w:name w:val="header"/>
    <w:basedOn w:val="Normal"/>
    <w:link w:val="stbilgiChar"/>
    <w:uiPriority w:val="99"/>
    <w:semiHidden/>
    <w:unhideWhenUsed/>
    <w:rsid w:val="00340C51"/>
    <w:pPr>
      <w:tabs>
        <w:tab w:val="center" w:pos="4513"/>
        <w:tab w:val="right" w:pos="9026"/>
      </w:tabs>
    </w:pPr>
  </w:style>
  <w:style w:type="character" w:customStyle="1" w:styleId="stbilgiChar">
    <w:name w:val="Üstbilgi Char"/>
    <w:basedOn w:val="VarsaylanParagrafYazTipi"/>
    <w:link w:val="stbilgi"/>
    <w:uiPriority w:val="99"/>
    <w:semiHidden/>
    <w:rsid w:val="00340C51"/>
    <w:rPr>
      <w:sz w:val="22"/>
      <w:szCs w:val="22"/>
      <w:lang w:eastAsia="en-US"/>
    </w:rPr>
  </w:style>
  <w:style w:type="paragraph" w:styleId="Altbilgi">
    <w:name w:val="footer"/>
    <w:basedOn w:val="Normal"/>
    <w:link w:val="AltbilgiChar"/>
    <w:uiPriority w:val="99"/>
    <w:unhideWhenUsed/>
    <w:rsid w:val="00340C51"/>
    <w:pPr>
      <w:tabs>
        <w:tab w:val="center" w:pos="4513"/>
        <w:tab w:val="right" w:pos="9026"/>
      </w:tabs>
    </w:pPr>
  </w:style>
  <w:style w:type="character" w:customStyle="1" w:styleId="AltbilgiChar">
    <w:name w:val="Altbilgi Char"/>
    <w:basedOn w:val="VarsaylanParagrafYazTipi"/>
    <w:link w:val="Altbilgi"/>
    <w:uiPriority w:val="99"/>
    <w:rsid w:val="00340C51"/>
    <w:rPr>
      <w:sz w:val="22"/>
      <w:szCs w:val="22"/>
      <w:lang w:eastAsia="en-US"/>
    </w:rPr>
  </w:style>
  <w:style w:type="character" w:styleId="Kpr">
    <w:name w:val="Hyperlink"/>
    <w:basedOn w:val="VarsaylanParagrafYazTipi"/>
    <w:uiPriority w:val="99"/>
    <w:unhideWhenUsed/>
    <w:rsid w:val="00851E15"/>
    <w:rPr>
      <w:color w:val="0000FF"/>
      <w:u w:val="single"/>
    </w:rPr>
  </w:style>
  <w:style w:type="paragraph" w:styleId="NormalWeb">
    <w:name w:val="Normal (Web)"/>
    <w:basedOn w:val="Normal"/>
    <w:rsid w:val="00F45C7C"/>
    <w:pPr>
      <w:spacing w:before="100" w:beforeAutospacing="1" w:after="100" w:afterAutospacing="1" w:line="240" w:lineRule="auto"/>
    </w:pPr>
    <w:rPr>
      <w:rFonts w:ascii="Times New Roman" w:eastAsia="Times New Roman" w:hAnsi="Times New Roman"/>
      <w:sz w:val="24"/>
      <w:szCs w:val="24"/>
      <w:lang w:val="en-US"/>
    </w:rPr>
  </w:style>
  <w:style w:type="table" w:styleId="TabloKlavuzu">
    <w:name w:val="Table Grid"/>
    <w:basedOn w:val="NormalTablo"/>
    <w:uiPriority w:val="59"/>
    <w:rsid w:val="00CB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B2542"/>
    <w:pPr>
      <w:spacing w:after="200" w:line="276" w:lineRule="auto"/>
      <w:outlineLvl w:val="0"/>
    </w:pPr>
    <w:rPr>
      <w:rFonts w:ascii="Helvetica" w:eastAsia="Arial Unicode MS" w:hAnsi="Helvetica"/>
      <w:color w:val="000000"/>
      <w:sz w:val="22"/>
      <w:u w:color="000000"/>
      <w:lang w:val="en-GB" w:eastAsia="en-GB"/>
    </w:rPr>
  </w:style>
  <w:style w:type="character" w:customStyle="1" w:styleId="apple-converted-space">
    <w:name w:val="apple-converted-space"/>
    <w:rsid w:val="008B68D3"/>
  </w:style>
  <w:style w:type="paragraph" w:customStyle="1" w:styleId="ecxmsonormal">
    <w:name w:val="ecxmsonormal"/>
    <w:basedOn w:val="Normal"/>
    <w:rsid w:val="00F02607"/>
    <w:pPr>
      <w:spacing w:before="100" w:beforeAutospacing="1" w:after="100" w:afterAutospacing="1" w:line="240" w:lineRule="auto"/>
    </w:pPr>
    <w:rPr>
      <w:rFonts w:ascii="Times New Roman" w:eastAsia="Times New Roman" w:hAnsi="Times New Roman"/>
      <w:sz w:val="24"/>
      <w:szCs w:val="24"/>
      <w:lang w:eastAsia="en-GB"/>
    </w:rPr>
  </w:style>
  <w:style w:type="paragraph" w:styleId="BalonMetni">
    <w:name w:val="Balloon Text"/>
    <w:basedOn w:val="Normal"/>
    <w:link w:val="BalonMetniChar"/>
    <w:uiPriority w:val="99"/>
    <w:semiHidden/>
    <w:unhideWhenUsed/>
    <w:rsid w:val="003548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480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D5E"/>
    <w:pPr>
      <w:spacing w:after="200" w:line="276"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755D"/>
    <w:pPr>
      <w:ind w:left="720"/>
      <w:contextualSpacing/>
    </w:pPr>
  </w:style>
  <w:style w:type="paragraph" w:styleId="stbilgi">
    <w:name w:val="header"/>
    <w:basedOn w:val="Normal"/>
    <w:link w:val="stbilgiChar"/>
    <w:uiPriority w:val="99"/>
    <w:semiHidden/>
    <w:unhideWhenUsed/>
    <w:rsid w:val="00340C51"/>
    <w:pPr>
      <w:tabs>
        <w:tab w:val="center" w:pos="4513"/>
        <w:tab w:val="right" w:pos="9026"/>
      </w:tabs>
    </w:pPr>
  </w:style>
  <w:style w:type="character" w:customStyle="1" w:styleId="stbilgiChar">
    <w:name w:val="Üstbilgi Char"/>
    <w:basedOn w:val="VarsaylanParagrafYazTipi"/>
    <w:link w:val="stbilgi"/>
    <w:uiPriority w:val="99"/>
    <w:semiHidden/>
    <w:rsid w:val="00340C51"/>
    <w:rPr>
      <w:sz w:val="22"/>
      <w:szCs w:val="22"/>
      <w:lang w:eastAsia="en-US"/>
    </w:rPr>
  </w:style>
  <w:style w:type="paragraph" w:styleId="Altbilgi">
    <w:name w:val="footer"/>
    <w:basedOn w:val="Normal"/>
    <w:link w:val="AltbilgiChar"/>
    <w:uiPriority w:val="99"/>
    <w:unhideWhenUsed/>
    <w:rsid w:val="00340C51"/>
    <w:pPr>
      <w:tabs>
        <w:tab w:val="center" w:pos="4513"/>
        <w:tab w:val="right" w:pos="9026"/>
      </w:tabs>
    </w:pPr>
  </w:style>
  <w:style w:type="character" w:customStyle="1" w:styleId="AltbilgiChar">
    <w:name w:val="Altbilgi Char"/>
    <w:basedOn w:val="VarsaylanParagrafYazTipi"/>
    <w:link w:val="Altbilgi"/>
    <w:uiPriority w:val="99"/>
    <w:rsid w:val="00340C51"/>
    <w:rPr>
      <w:sz w:val="22"/>
      <w:szCs w:val="22"/>
      <w:lang w:eastAsia="en-US"/>
    </w:rPr>
  </w:style>
  <w:style w:type="character" w:styleId="Kpr">
    <w:name w:val="Hyperlink"/>
    <w:basedOn w:val="VarsaylanParagrafYazTipi"/>
    <w:uiPriority w:val="99"/>
    <w:unhideWhenUsed/>
    <w:rsid w:val="00851E15"/>
    <w:rPr>
      <w:color w:val="0000FF"/>
      <w:u w:val="single"/>
    </w:rPr>
  </w:style>
  <w:style w:type="paragraph" w:styleId="NormalWeb">
    <w:name w:val="Normal (Web)"/>
    <w:basedOn w:val="Normal"/>
    <w:rsid w:val="00F45C7C"/>
    <w:pPr>
      <w:spacing w:before="100" w:beforeAutospacing="1" w:after="100" w:afterAutospacing="1" w:line="240" w:lineRule="auto"/>
    </w:pPr>
    <w:rPr>
      <w:rFonts w:ascii="Times New Roman" w:eastAsia="Times New Roman" w:hAnsi="Times New Roman"/>
      <w:sz w:val="24"/>
      <w:szCs w:val="24"/>
      <w:lang w:val="en-US"/>
    </w:rPr>
  </w:style>
  <w:style w:type="table" w:styleId="TabloKlavuzu">
    <w:name w:val="Table Grid"/>
    <w:basedOn w:val="NormalTablo"/>
    <w:uiPriority w:val="59"/>
    <w:rsid w:val="00CB6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5B2542"/>
    <w:pPr>
      <w:spacing w:after="200" w:line="276" w:lineRule="auto"/>
      <w:outlineLvl w:val="0"/>
    </w:pPr>
    <w:rPr>
      <w:rFonts w:ascii="Helvetica" w:eastAsia="Arial Unicode MS" w:hAnsi="Helvetica"/>
      <w:color w:val="000000"/>
      <w:sz w:val="22"/>
      <w:u w:color="000000"/>
      <w:lang w:val="en-GB" w:eastAsia="en-GB"/>
    </w:rPr>
  </w:style>
  <w:style w:type="character" w:customStyle="1" w:styleId="apple-converted-space">
    <w:name w:val="apple-converted-space"/>
    <w:rsid w:val="008B68D3"/>
  </w:style>
  <w:style w:type="paragraph" w:customStyle="1" w:styleId="ecxmsonormal">
    <w:name w:val="ecxmsonormal"/>
    <w:basedOn w:val="Normal"/>
    <w:rsid w:val="00F02607"/>
    <w:pPr>
      <w:spacing w:before="100" w:beforeAutospacing="1" w:after="100" w:afterAutospacing="1" w:line="240" w:lineRule="auto"/>
    </w:pPr>
    <w:rPr>
      <w:rFonts w:ascii="Times New Roman" w:eastAsia="Times New Roman" w:hAnsi="Times New Roman"/>
      <w:sz w:val="24"/>
      <w:szCs w:val="24"/>
      <w:lang w:eastAsia="en-GB"/>
    </w:rPr>
  </w:style>
  <w:style w:type="paragraph" w:styleId="BalonMetni">
    <w:name w:val="Balloon Text"/>
    <w:basedOn w:val="Normal"/>
    <w:link w:val="BalonMetniChar"/>
    <w:uiPriority w:val="99"/>
    <w:semiHidden/>
    <w:unhideWhenUsed/>
    <w:rsid w:val="003548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480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16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lkroadstudies.org/ne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c.org/journal-table-eng.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rasianet.org" TargetMode="External"/><Relationship Id="rId5" Type="http://schemas.openxmlformats.org/officeDocument/2006/relationships/webSettings" Target="webSettings.xml"/><Relationship Id="rId15" Type="http://schemas.openxmlformats.org/officeDocument/2006/relationships/hyperlink" Target="mailto:semineryildiz@gmail.com" TargetMode="External"/><Relationship Id="rId10" Type="http://schemas.openxmlformats.org/officeDocument/2006/relationships/hyperlink" Target="http://carnegieendowment.org/files/turkey_bomb.pdf" TargetMode="External"/><Relationship Id="rId4" Type="http://schemas.openxmlformats.org/officeDocument/2006/relationships/settings" Target="settings.xml"/><Relationship Id="rId9" Type="http://schemas.openxmlformats.org/officeDocument/2006/relationships/hyperlink" Target="http://www.tandfonline.com/doi/full/10.1080/13523260.2012.727682" TargetMode="External"/><Relationship Id="rId14" Type="http://schemas.openxmlformats.org/officeDocument/2006/relationships/hyperlink" Target="http://nuhyilmaz.com/2012/12/21/makale-ortadoguda-modellerin-rekabeti-arap-baharindan-sonra-yeni-guc-denge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2943</Words>
  <Characters>16781</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19685</CharactersWithSpaces>
  <SharedDoc>false</SharedDoc>
  <HLinks>
    <vt:vector size="42" baseType="variant">
      <vt:variant>
        <vt:i4>7536730</vt:i4>
      </vt:variant>
      <vt:variant>
        <vt:i4>21</vt:i4>
      </vt:variant>
      <vt:variant>
        <vt:i4>0</vt:i4>
      </vt:variant>
      <vt:variant>
        <vt:i4>5</vt:i4>
      </vt:variant>
      <vt:variant>
        <vt:lpwstr>mailto:semineryildiz@gmail.com</vt:lpwstr>
      </vt:variant>
      <vt:variant>
        <vt:lpwstr/>
      </vt:variant>
      <vt:variant>
        <vt:i4>3211364</vt:i4>
      </vt:variant>
      <vt:variant>
        <vt:i4>18</vt:i4>
      </vt:variant>
      <vt:variant>
        <vt:i4>0</vt:i4>
      </vt:variant>
      <vt:variant>
        <vt:i4>5</vt:i4>
      </vt:variant>
      <vt:variant>
        <vt:lpwstr>http://nuhyilmaz.com/2012/12/21/makale-ortadoguda-modellerin-rekabeti-arap-baharindan-sonra-yeni-guc-dengeleri/</vt:lpwstr>
      </vt:variant>
      <vt:variant>
        <vt:lpwstr/>
      </vt:variant>
      <vt:variant>
        <vt:i4>2752570</vt:i4>
      </vt:variant>
      <vt:variant>
        <vt:i4>15</vt:i4>
      </vt:variant>
      <vt:variant>
        <vt:i4>0</vt:i4>
      </vt:variant>
      <vt:variant>
        <vt:i4>5</vt:i4>
      </vt:variant>
      <vt:variant>
        <vt:lpwstr>http://www.silkroadstudies.org/new/</vt:lpwstr>
      </vt:variant>
      <vt:variant>
        <vt:lpwstr/>
      </vt:variant>
      <vt:variant>
        <vt:i4>2228273</vt:i4>
      </vt:variant>
      <vt:variant>
        <vt:i4>12</vt:i4>
      </vt:variant>
      <vt:variant>
        <vt:i4>0</vt:i4>
      </vt:variant>
      <vt:variant>
        <vt:i4>5</vt:i4>
      </vt:variant>
      <vt:variant>
        <vt:lpwstr>http://www.ca-c.org/journal-table-eng.shtml</vt:lpwstr>
      </vt:variant>
      <vt:variant>
        <vt:lpwstr/>
      </vt:variant>
      <vt:variant>
        <vt:i4>3670079</vt:i4>
      </vt:variant>
      <vt:variant>
        <vt:i4>9</vt:i4>
      </vt:variant>
      <vt:variant>
        <vt:i4>0</vt:i4>
      </vt:variant>
      <vt:variant>
        <vt:i4>5</vt:i4>
      </vt:variant>
      <vt:variant>
        <vt:lpwstr>http://www.eurasianet.org/</vt:lpwstr>
      </vt:variant>
      <vt:variant>
        <vt:lpwstr/>
      </vt:variant>
      <vt:variant>
        <vt:i4>458868</vt:i4>
      </vt:variant>
      <vt:variant>
        <vt:i4>6</vt:i4>
      </vt:variant>
      <vt:variant>
        <vt:i4>0</vt:i4>
      </vt:variant>
      <vt:variant>
        <vt:i4>5</vt:i4>
      </vt:variant>
      <vt:variant>
        <vt:lpwstr>http://carnegieendowment.org/files/turkey_bomb.pdf</vt:lpwstr>
      </vt:variant>
      <vt:variant>
        <vt:lpwstr/>
      </vt:variant>
      <vt:variant>
        <vt:i4>1900549</vt:i4>
      </vt:variant>
      <vt:variant>
        <vt:i4>3</vt:i4>
      </vt:variant>
      <vt:variant>
        <vt:i4>0</vt:i4>
      </vt:variant>
      <vt:variant>
        <vt:i4>5</vt:i4>
      </vt:variant>
      <vt:variant>
        <vt:lpwstr>http://www.tandfonline.com/doi/full/10.1080/13523260.2012.727682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Visne</dc:creator>
  <cp:lastModifiedBy>benseno</cp:lastModifiedBy>
  <cp:revision>2</cp:revision>
  <dcterms:created xsi:type="dcterms:W3CDTF">2013-02-13T09:11:00Z</dcterms:created>
  <dcterms:modified xsi:type="dcterms:W3CDTF">2013-02-13T09:11:00Z</dcterms:modified>
</cp:coreProperties>
</file>